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24" w:rsidRPr="00535558" w:rsidRDefault="00B04BD1" w:rsidP="00895E2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7568" cy="8926766"/>
            <wp:effectExtent l="0" t="0" r="0" b="0"/>
            <wp:docPr id="1" name="Рисунок 1" descr="C:\Users\Admin\Desktop\Ппд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711" cy="892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E24" w:rsidRDefault="00895E24" w:rsidP="00895E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5E24" w:rsidRDefault="00895E24" w:rsidP="00895E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97B" w:rsidRPr="00895E24" w:rsidRDefault="00895E24" w:rsidP="00895E24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895E24">
        <w:rPr>
          <w:rFonts w:ascii="Times New Roman" w:hAnsi="Times New Roman" w:cs="Times New Roman"/>
          <w:b/>
          <w:sz w:val="27"/>
          <w:szCs w:val="27"/>
        </w:rPr>
        <w:lastRenderedPageBreak/>
        <w:t>Статус программы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</w:t>
      </w:r>
      <w:r w:rsidR="00DE5FF0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Речь и альтернативная комм</w:t>
      </w:r>
      <w:r w:rsidR="00DE5FF0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у</w:t>
      </w:r>
      <w:r w:rsidR="00DE5FF0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никация</w:t>
      </w:r>
      <w:r w:rsidR="00D727C5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с 1</w:t>
      </w:r>
      <w:r w:rsidR="00906E5A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дополнителтного по 12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и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танников  с ограниченными возможностями здоровья </w:t>
      </w:r>
      <w:r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906E5A"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</w:t>
      </w:r>
      <w:r w:rsidR="00906E5A"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r w:rsidR="00906E5A"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теллектуальными нарушениями 2</w:t>
      </w:r>
      <w:r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895E2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895E24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н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тов: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м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ла №18».</w:t>
      </w:r>
    </w:p>
    <w:p w:rsidR="00394C87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</w:t>
      </w:r>
      <w:r w:rsidR="00394C87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БОУ « Нижнекамская школа № 18».</w:t>
      </w:r>
    </w:p>
    <w:p w:rsidR="00394C87" w:rsidRPr="00895E24" w:rsidRDefault="00394C87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Программа специальных (коррекционных) образовательных учреждений 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</w:t>
      </w:r>
      <w:r w:rsid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906E5A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дополнительный -12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</w:t>
      </w:r>
      <w:r w:rsidRPr="00895E24">
        <w:rPr>
          <w:rFonts w:ascii="Times New Roman" w:hAnsi="Times New Roman" w:cs="Times New Roman"/>
          <w:sz w:val="27"/>
          <w:szCs w:val="27"/>
        </w:rPr>
        <w:t>программа ЦЛП г</w:t>
      </w:r>
      <w:proofErr w:type="gramStart"/>
      <w:r w:rsidRPr="00895E24">
        <w:rPr>
          <w:rFonts w:ascii="Times New Roman" w:hAnsi="Times New Roman" w:cs="Times New Roman"/>
          <w:sz w:val="27"/>
          <w:szCs w:val="27"/>
        </w:rPr>
        <w:t>.П</w:t>
      </w:r>
      <w:proofErr w:type="gramEnd"/>
      <w:r w:rsidRPr="00895E24">
        <w:rPr>
          <w:rFonts w:ascii="Times New Roman" w:hAnsi="Times New Roman" w:cs="Times New Roman"/>
          <w:sz w:val="27"/>
          <w:szCs w:val="27"/>
        </w:rPr>
        <w:t>скова «Основные направл</w:t>
      </w:r>
      <w:r w:rsidRPr="00895E24">
        <w:rPr>
          <w:rFonts w:ascii="Times New Roman" w:hAnsi="Times New Roman" w:cs="Times New Roman"/>
          <w:sz w:val="27"/>
          <w:szCs w:val="27"/>
        </w:rPr>
        <w:t>е</w:t>
      </w:r>
      <w:r w:rsidRPr="00895E24">
        <w:rPr>
          <w:rFonts w:ascii="Times New Roman" w:hAnsi="Times New Roman" w:cs="Times New Roman"/>
          <w:sz w:val="27"/>
          <w:szCs w:val="27"/>
        </w:rPr>
        <w:t>ния и содержание обучения детей и подростков с особыми потребностями в Лече</w:t>
      </w:r>
      <w:r w:rsidRPr="00895E24">
        <w:rPr>
          <w:rFonts w:ascii="Times New Roman" w:hAnsi="Times New Roman" w:cs="Times New Roman"/>
          <w:sz w:val="27"/>
          <w:szCs w:val="27"/>
        </w:rPr>
        <w:t>б</w:t>
      </w:r>
      <w:r w:rsidRPr="00895E24">
        <w:rPr>
          <w:rFonts w:ascii="Times New Roman" w:hAnsi="Times New Roman" w:cs="Times New Roman"/>
          <w:sz w:val="27"/>
          <w:szCs w:val="27"/>
        </w:rPr>
        <w:t>но-педагогическом центре г. Пскова».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895E24">
        <w:rPr>
          <w:rFonts w:ascii="Times New Roman" w:hAnsi="Times New Roman" w:cs="Times New Roman"/>
          <w:sz w:val="27"/>
          <w:szCs w:val="27"/>
        </w:rPr>
        <w:t xml:space="preserve">Программа «Обучения и воспитания детей и подростков с тяжелыми и множественными нарушениями развития» </w:t>
      </w:r>
      <w:proofErr w:type="spellStart"/>
      <w:r w:rsidRPr="00895E24">
        <w:rPr>
          <w:rFonts w:ascii="Times New Roman" w:hAnsi="Times New Roman" w:cs="Times New Roman"/>
          <w:sz w:val="27"/>
          <w:szCs w:val="27"/>
        </w:rPr>
        <w:t>под</w:t>
      </w:r>
      <w:proofErr w:type="gramStart"/>
      <w:r w:rsidRPr="00895E24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895E24">
        <w:rPr>
          <w:rFonts w:ascii="Times New Roman" w:hAnsi="Times New Roman" w:cs="Times New Roman"/>
          <w:sz w:val="27"/>
          <w:szCs w:val="27"/>
        </w:rPr>
        <w:t>ед</w:t>
      </w:r>
      <w:proofErr w:type="spellEnd"/>
      <w:r w:rsidRPr="00895E24">
        <w:rPr>
          <w:rFonts w:ascii="Times New Roman" w:hAnsi="Times New Roman" w:cs="Times New Roman"/>
          <w:sz w:val="27"/>
          <w:szCs w:val="27"/>
        </w:rPr>
        <w:t xml:space="preserve">. канд. псих. наук, проф. И.М. </w:t>
      </w:r>
      <w:proofErr w:type="spellStart"/>
      <w:r w:rsidRPr="00895E24">
        <w:rPr>
          <w:rFonts w:ascii="Times New Roman" w:hAnsi="Times New Roman" w:cs="Times New Roman"/>
          <w:sz w:val="27"/>
          <w:szCs w:val="27"/>
        </w:rPr>
        <w:t>Бгажноковой</w:t>
      </w:r>
      <w:proofErr w:type="spellEnd"/>
      <w:r w:rsidRPr="00895E24">
        <w:rPr>
          <w:rFonts w:ascii="Times New Roman" w:hAnsi="Times New Roman" w:cs="Times New Roman"/>
          <w:sz w:val="27"/>
          <w:szCs w:val="27"/>
        </w:rPr>
        <w:t xml:space="preserve"> (2010 г). </w:t>
      </w:r>
    </w:p>
    <w:p w:rsidR="00895E24" w:rsidRPr="00895E24" w:rsidRDefault="00895E24" w:rsidP="0089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895E24" w:rsidRDefault="00895E24" w:rsidP="00895E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Ц</w:t>
      </w:r>
      <w:r w:rsidR="00672F3F" w:rsidRPr="00895E24">
        <w:rPr>
          <w:rFonts w:ascii="Times New Roman" w:hAnsi="Times New Roman" w:cs="Times New Roman"/>
          <w:b/>
          <w:sz w:val="27"/>
          <w:szCs w:val="27"/>
        </w:rPr>
        <w:t>ели и задачи</w:t>
      </w:r>
    </w:p>
    <w:p w:rsidR="00705AF0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>Цель курса «</w:t>
      </w:r>
      <w:r w:rsidR="00DE5FF0" w:rsidRPr="00895E24">
        <w:rPr>
          <w:rFonts w:ascii="Times New Roman" w:hAnsi="Times New Roman" w:cs="Times New Roman"/>
          <w:sz w:val="27"/>
          <w:szCs w:val="27"/>
        </w:rPr>
        <w:t>Речь и альтернативная коммуникация</w:t>
      </w:r>
      <w:r w:rsidRPr="00895E24">
        <w:rPr>
          <w:rFonts w:ascii="Times New Roman" w:hAnsi="Times New Roman" w:cs="Times New Roman"/>
          <w:sz w:val="27"/>
          <w:szCs w:val="27"/>
        </w:rPr>
        <w:t>»</w:t>
      </w:r>
      <w:r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 </w:t>
      </w:r>
      <w:r w:rsidR="00705AF0" w:rsidRPr="00895E24">
        <w:rPr>
          <w:rFonts w:ascii="Times New Roman" w:hAnsi="Times New Roman" w:cs="Times New Roman"/>
          <w:sz w:val="27"/>
          <w:szCs w:val="27"/>
        </w:rPr>
        <w:t>формировании коммуникативных и речевых навыков</w:t>
      </w:r>
      <w:r w:rsidR="00705AF0" w:rsidRPr="00895E2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705AF0" w:rsidRPr="00895E24">
        <w:rPr>
          <w:rFonts w:ascii="Times New Roman" w:hAnsi="Times New Roman" w:cs="Times New Roman"/>
          <w:sz w:val="27"/>
          <w:szCs w:val="27"/>
        </w:rPr>
        <w:t>с использованием средств вербальной и н</w:t>
      </w:r>
      <w:r w:rsidR="00705AF0" w:rsidRPr="00895E24">
        <w:rPr>
          <w:rFonts w:ascii="Times New Roman" w:hAnsi="Times New Roman" w:cs="Times New Roman"/>
          <w:sz w:val="27"/>
          <w:szCs w:val="27"/>
        </w:rPr>
        <w:t>е</w:t>
      </w:r>
      <w:r w:rsidR="00705AF0" w:rsidRPr="00895E24">
        <w:rPr>
          <w:rFonts w:ascii="Times New Roman" w:hAnsi="Times New Roman" w:cs="Times New Roman"/>
          <w:sz w:val="27"/>
          <w:szCs w:val="27"/>
        </w:rPr>
        <w:t>вербальной коммуникации, умения пользоваться ими в процессе социального вза</w:t>
      </w:r>
      <w:r w:rsidR="00705AF0" w:rsidRPr="00895E24">
        <w:rPr>
          <w:rFonts w:ascii="Times New Roman" w:hAnsi="Times New Roman" w:cs="Times New Roman"/>
          <w:sz w:val="27"/>
          <w:szCs w:val="27"/>
        </w:rPr>
        <w:t>и</w:t>
      </w:r>
      <w:r w:rsidR="00705AF0" w:rsidRPr="00895E24">
        <w:rPr>
          <w:rFonts w:ascii="Times New Roman" w:hAnsi="Times New Roman" w:cs="Times New Roman"/>
          <w:sz w:val="27"/>
          <w:szCs w:val="27"/>
        </w:rPr>
        <w:t>модействия.</w:t>
      </w:r>
    </w:p>
    <w:p w:rsidR="0089535A" w:rsidRPr="00895E24" w:rsidRDefault="007064F3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  </w:t>
      </w:r>
      <w:r w:rsidR="00672F3F" w:rsidRPr="00895E24">
        <w:rPr>
          <w:rFonts w:ascii="Times New Roman" w:hAnsi="Times New Roman" w:cs="Times New Roman"/>
          <w:sz w:val="27"/>
          <w:szCs w:val="27"/>
        </w:rPr>
        <w:t>Курс «</w:t>
      </w:r>
      <w:r w:rsidR="0089535A" w:rsidRPr="00895E24">
        <w:rPr>
          <w:rFonts w:ascii="Times New Roman" w:hAnsi="Times New Roman" w:cs="Times New Roman"/>
          <w:sz w:val="27"/>
          <w:szCs w:val="27"/>
        </w:rPr>
        <w:t>Речь и альтернативная коммуникация</w:t>
      </w:r>
      <w:r w:rsidR="00672F3F" w:rsidRPr="00895E24">
        <w:rPr>
          <w:rFonts w:ascii="Times New Roman" w:hAnsi="Times New Roman" w:cs="Times New Roman"/>
          <w:sz w:val="27"/>
          <w:szCs w:val="27"/>
        </w:rPr>
        <w:t>» решает следующие коррекционно-образовательные и воспитательные задачи:</w:t>
      </w:r>
    </w:p>
    <w:p w:rsidR="0089535A" w:rsidRPr="00895E24" w:rsidRDefault="0089535A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  обучение социальному взаимодействию с окружающими, индивидуальное поэта</w:t>
      </w:r>
      <w:r w:rsidRPr="00895E24">
        <w:rPr>
          <w:rFonts w:ascii="Times New Roman" w:hAnsi="Times New Roman" w:cs="Times New Roman"/>
          <w:sz w:val="27"/>
          <w:szCs w:val="27"/>
        </w:rPr>
        <w:t>п</w:t>
      </w:r>
      <w:r w:rsidRPr="00895E24">
        <w:rPr>
          <w:rFonts w:ascii="Times New Roman" w:hAnsi="Times New Roman" w:cs="Times New Roman"/>
          <w:sz w:val="27"/>
          <w:szCs w:val="27"/>
        </w:rPr>
        <w:t>ное планомерное расширение жизненного опыта и повседневных социальных ко</w:t>
      </w:r>
      <w:r w:rsidRPr="00895E24">
        <w:rPr>
          <w:rFonts w:ascii="Times New Roman" w:hAnsi="Times New Roman" w:cs="Times New Roman"/>
          <w:sz w:val="27"/>
          <w:szCs w:val="27"/>
        </w:rPr>
        <w:t>н</w:t>
      </w:r>
      <w:r w:rsidRPr="00895E24">
        <w:rPr>
          <w:rFonts w:ascii="Times New Roman" w:hAnsi="Times New Roman" w:cs="Times New Roman"/>
          <w:sz w:val="27"/>
          <w:szCs w:val="27"/>
        </w:rPr>
        <w:t>тактов в доступных для ребенка пределах. Для этого организуется специальная раб</w:t>
      </w:r>
      <w:r w:rsidRPr="00895E24">
        <w:rPr>
          <w:rFonts w:ascii="Times New Roman" w:hAnsi="Times New Roman" w:cs="Times New Roman"/>
          <w:sz w:val="27"/>
          <w:szCs w:val="27"/>
        </w:rPr>
        <w:t>о</w:t>
      </w:r>
      <w:r w:rsidRPr="00895E24">
        <w:rPr>
          <w:rFonts w:ascii="Times New Roman" w:hAnsi="Times New Roman" w:cs="Times New Roman"/>
          <w:sz w:val="27"/>
          <w:szCs w:val="27"/>
        </w:rPr>
        <w:t>та по введению ребёнка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</w:t>
      </w:r>
      <w:r w:rsidRPr="00895E24">
        <w:rPr>
          <w:rFonts w:ascii="Times New Roman" w:hAnsi="Times New Roman" w:cs="Times New Roman"/>
          <w:sz w:val="27"/>
          <w:szCs w:val="27"/>
        </w:rPr>
        <w:t>б</w:t>
      </w:r>
      <w:r w:rsidRPr="00895E24">
        <w:rPr>
          <w:rFonts w:ascii="Times New Roman" w:hAnsi="Times New Roman" w:cs="Times New Roman"/>
          <w:sz w:val="27"/>
          <w:szCs w:val="27"/>
        </w:rPr>
        <w:t xml:space="preserve">щение.  </w:t>
      </w:r>
    </w:p>
    <w:p w:rsidR="00905866" w:rsidRPr="00895E24" w:rsidRDefault="00905866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Коммуникация и общение -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Ф</w:t>
      </w:r>
      <w:r w:rsidRPr="00895E24">
        <w:rPr>
          <w:rFonts w:ascii="Times New Roman" w:hAnsi="Times New Roman"/>
          <w:sz w:val="27"/>
          <w:szCs w:val="27"/>
          <w:shd w:val="clear" w:color="auto" w:fill="FFFFFF"/>
        </w:rPr>
        <w:t>изические ограничения</w:t>
      </w:r>
      <w:r w:rsidRPr="00895E24">
        <w:rPr>
          <w:rFonts w:ascii="Times New Roman" w:hAnsi="Times New Roman"/>
          <w:sz w:val="27"/>
          <w:szCs w:val="27"/>
        </w:rPr>
        <w:t xml:space="preserve"> при ДЦП затрудняют формирование экспрессивных движений (мимика, указательные жесты и др.), работу артикуляционного аппарата, дети с трудом произносят отдельные звуки и слоги. У детей, имеющих нарушение интеллекта в сочетании с аутистическими расстройствами, отсутствует потребность в коммуникативных связях, имеются трудности выбора и использования форм общения, включая коммуникативную речь и целенаправленность речевой деятельности. У детей с выраженными нарушениями интеллекта отмечается грубое недоразвитие речи и ее функций: коммуникативной, познавательной, регулирующей. У многих детей с тяжелыми и множественными нарушениями развития устная (звучащая) речь отсутствует или нарушена настолько, что понимание ее окружающими </w:t>
      </w:r>
      <w:proofErr w:type="gramStart"/>
      <w:r w:rsidRPr="00895E24">
        <w:rPr>
          <w:rFonts w:ascii="Times New Roman" w:hAnsi="Times New Roman"/>
          <w:sz w:val="27"/>
          <w:szCs w:val="27"/>
        </w:rPr>
        <w:t>значительно  затруднено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, либо невозможно. </w:t>
      </w:r>
    </w:p>
    <w:p w:rsidR="00905866" w:rsidRPr="00895E24" w:rsidRDefault="00905866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lastRenderedPageBreak/>
        <w:t xml:space="preserve">В связи с этим, обучение детей речи и коммуникации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коммуникации и социального общения. 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895E24">
        <w:rPr>
          <w:color w:val="000000"/>
          <w:sz w:val="27"/>
          <w:szCs w:val="27"/>
        </w:rPr>
        <w:t>: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</w:t>
      </w:r>
      <w:r w:rsidR="00905866" w:rsidRPr="00895E24">
        <w:rPr>
          <w:sz w:val="27"/>
          <w:szCs w:val="27"/>
        </w:rPr>
        <w:t>формирование навыков установления, поддержания и завершения контакта</w:t>
      </w:r>
      <w:r w:rsidRPr="00895E24">
        <w:rPr>
          <w:color w:val="000000"/>
          <w:sz w:val="27"/>
          <w:szCs w:val="27"/>
        </w:rPr>
        <w:t>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</w:t>
      </w:r>
      <w:r w:rsidR="00587578" w:rsidRPr="00895E24">
        <w:rPr>
          <w:sz w:val="27"/>
          <w:szCs w:val="27"/>
        </w:rPr>
        <w:t>формирование альтернативных средств коммуникации, например, жест, пиктогра</w:t>
      </w:r>
      <w:r w:rsidR="00587578" w:rsidRPr="00895E24">
        <w:rPr>
          <w:sz w:val="27"/>
          <w:szCs w:val="27"/>
        </w:rPr>
        <w:t>м</w:t>
      </w:r>
      <w:r w:rsidR="00587578" w:rsidRPr="00895E24">
        <w:rPr>
          <w:sz w:val="27"/>
          <w:szCs w:val="27"/>
        </w:rPr>
        <w:t>ма или др.</w:t>
      </w:r>
      <w:r w:rsidRPr="00895E24">
        <w:rPr>
          <w:color w:val="000000"/>
          <w:sz w:val="27"/>
          <w:szCs w:val="27"/>
        </w:rPr>
        <w:t>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895E24">
        <w:rPr>
          <w:color w:val="000000"/>
          <w:sz w:val="27"/>
          <w:szCs w:val="27"/>
        </w:rPr>
        <w:t>-</w:t>
      </w:r>
      <w:r w:rsidR="00587578" w:rsidRPr="00895E24">
        <w:rPr>
          <w:sz w:val="27"/>
          <w:szCs w:val="27"/>
        </w:rPr>
        <w:t>формирование альтернативных средств коммуникации:  взгляд, жест, мимика, предмет, графические изображения (фотография, цветная картинка, черно- белая картинка, пиктограмма, напечатанное слово), электронные устройства (коммуник</w:t>
      </w:r>
      <w:r w:rsidR="00587578" w:rsidRPr="00895E24">
        <w:rPr>
          <w:sz w:val="27"/>
          <w:szCs w:val="27"/>
        </w:rPr>
        <w:t>а</w:t>
      </w:r>
      <w:r w:rsidR="00587578" w:rsidRPr="00895E24">
        <w:rPr>
          <w:sz w:val="27"/>
          <w:szCs w:val="27"/>
        </w:rPr>
        <w:t>тивные кнопки, коммуникаторы, планшетные компьютеры, компьютеры)</w:t>
      </w:r>
      <w:r w:rsidRPr="00895E24">
        <w:rPr>
          <w:color w:val="000000"/>
          <w:sz w:val="27"/>
          <w:szCs w:val="27"/>
        </w:rPr>
        <w:t>;</w:t>
      </w:r>
      <w:proofErr w:type="gramEnd"/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895E24" w:rsidRDefault="00633B60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</w:t>
      </w:r>
      <w:proofErr w:type="spellStart"/>
      <w:r w:rsidRPr="00895E24">
        <w:rPr>
          <w:color w:val="000000"/>
          <w:sz w:val="27"/>
          <w:szCs w:val="27"/>
        </w:rPr>
        <w:t>формиование</w:t>
      </w:r>
      <w:proofErr w:type="spellEnd"/>
      <w:r w:rsidR="00672F3F" w:rsidRPr="00895E24">
        <w:rPr>
          <w:color w:val="000000"/>
          <w:sz w:val="27"/>
          <w:szCs w:val="27"/>
        </w:rPr>
        <w:t xml:space="preserve"> речи и обогащение словаря;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895E24" w:rsidRDefault="0074731A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rFonts w:eastAsia="Calibri"/>
          <w:sz w:val="27"/>
          <w:szCs w:val="27"/>
          <w:lang w:eastAsia="en-US"/>
        </w:rPr>
        <w:t xml:space="preserve">   </w:t>
      </w:r>
      <w:r w:rsidR="00672F3F" w:rsidRPr="00895E24">
        <w:rPr>
          <w:rFonts w:eastAsia="Calibri"/>
          <w:sz w:val="27"/>
          <w:szCs w:val="27"/>
          <w:lang w:eastAsia="en-US"/>
        </w:rPr>
        <w:t xml:space="preserve"> </w:t>
      </w:r>
      <w:r w:rsidR="00672F3F" w:rsidRPr="00895E24">
        <w:rPr>
          <w:sz w:val="27"/>
          <w:szCs w:val="27"/>
        </w:rPr>
        <w:t xml:space="preserve">В соответствии с </w:t>
      </w:r>
      <w:r w:rsidR="00672F3F" w:rsidRPr="00895E24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895E24">
        <w:rPr>
          <w:sz w:val="27"/>
          <w:szCs w:val="27"/>
        </w:rPr>
        <w:t xml:space="preserve"> адаптированной основной общеобразовательной пр</w:t>
      </w:r>
      <w:r w:rsidR="00672F3F" w:rsidRPr="00895E24">
        <w:rPr>
          <w:sz w:val="27"/>
          <w:szCs w:val="27"/>
        </w:rPr>
        <w:t>о</w:t>
      </w:r>
      <w:r w:rsidR="00672F3F" w:rsidRPr="00895E24">
        <w:rPr>
          <w:sz w:val="27"/>
          <w:szCs w:val="27"/>
        </w:rPr>
        <w:t xml:space="preserve">граммой </w:t>
      </w:r>
      <w:proofErr w:type="gramStart"/>
      <w:r w:rsidR="00672F3F" w:rsidRPr="00895E24">
        <w:rPr>
          <w:sz w:val="27"/>
          <w:szCs w:val="27"/>
        </w:rPr>
        <w:t>обучающихся</w:t>
      </w:r>
      <w:proofErr w:type="gramEnd"/>
      <w:r w:rsidR="00672F3F" w:rsidRPr="00895E24">
        <w:rPr>
          <w:sz w:val="27"/>
          <w:szCs w:val="27"/>
        </w:rPr>
        <w:t xml:space="preserve"> с умственной отсталостью (интеллектуальными нарушени</w:t>
      </w:r>
      <w:r w:rsidR="00672F3F" w:rsidRPr="00895E24">
        <w:rPr>
          <w:sz w:val="27"/>
          <w:szCs w:val="27"/>
        </w:rPr>
        <w:t>я</w:t>
      </w:r>
      <w:r w:rsidR="00672F3F" w:rsidRPr="00895E24">
        <w:rPr>
          <w:sz w:val="27"/>
          <w:szCs w:val="27"/>
        </w:rPr>
        <w:t>ми) школы, рабочая программа по предмету «</w:t>
      </w:r>
      <w:r w:rsidR="00E53758" w:rsidRPr="00895E24">
        <w:rPr>
          <w:bCs/>
          <w:sz w:val="27"/>
          <w:szCs w:val="27"/>
        </w:rPr>
        <w:t>Речь и альтернативная коммуникация</w:t>
      </w:r>
      <w:r w:rsidR="00672F3F" w:rsidRPr="00895E24">
        <w:rPr>
          <w:bCs/>
          <w:sz w:val="27"/>
          <w:szCs w:val="27"/>
        </w:rPr>
        <w:t>»</w:t>
      </w:r>
      <w:r w:rsidR="00AC14E6" w:rsidRPr="00895E24">
        <w:rPr>
          <w:bCs/>
          <w:sz w:val="27"/>
          <w:szCs w:val="27"/>
        </w:rPr>
        <w:t xml:space="preserve">. </w:t>
      </w:r>
      <w:r w:rsidR="00AC14E6" w:rsidRPr="00895E24">
        <w:rPr>
          <w:sz w:val="27"/>
          <w:szCs w:val="27"/>
        </w:rPr>
        <w:t xml:space="preserve">Срок освоения АООП (вариант 2) </w:t>
      </w:r>
      <w:proofErr w:type="gramStart"/>
      <w:r w:rsidR="00AC14E6" w:rsidRPr="00895E24">
        <w:rPr>
          <w:sz w:val="27"/>
          <w:szCs w:val="27"/>
        </w:rPr>
        <w:t>обучающимися</w:t>
      </w:r>
      <w:proofErr w:type="gramEnd"/>
      <w:r w:rsidR="00AC14E6" w:rsidRPr="00895E24">
        <w:rPr>
          <w:sz w:val="27"/>
          <w:szCs w:val="27"/>
        </w:rPr>
        <w:t xml:space="preserve"> с умственной отсталостью соста</w:t>
      </w:r>
      <w:r w:rsidR="00AC14E6" w:rsidRPr="00895E24">
        <w:rPr>
          <w:sz w:val="27"/>
          <w:szCs w:val="27"/>
        </w:rPr>
        <w:t>в</w:t>
      </w:r>
      <w:r w:rsidR="00AC14E6" w:rsidRPr="00895E24">
        <w:rPr>
          <w:sz w:val="27"/>
          <w:szCs w:val="27"/>
        </w:rPr>
        <w:t>ляет  13 лет</w:t>
      </w:r>
      <w:r w:rsidR="00672F3F" w:rsidRPr="00895E24">
        <w:rPr>
          <w:bCs/>
          <w:sz w:val="27"/>
          <w:szCs w:val="27"/>
        </w:rPr>
        <w:t>: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1 </w:t>
      </w:r>
      <w:r w:rsidR="001C55B7" w:rsidRPr="00895E24">
        <w:rPr>
          <w:bCs/>
          <w:sz w:val="27"/>
          <w:szCs w:val="27"/>
        </w:rPr>
        <w:t xml:space="preserve">дополнительном </w:t>
      </w:r>
      <w:r w:rsidR="00E048E5" w:rsidRPr="00895E24">
        <w:rPr>
          <w:bCs/>
          <w:sz w:val="27"/>
          <w:szCs w:val="27"/>
        </w:rPr>
        <w:t>классе – 99 часов в год при 3</w:t>
      </w:r>
      <w:r w:rsidRPr="00895E24">
        <w:rPr>
          <w:bCs/>
          <w:sz w:val="27"/>
          <w:szCs w:val="27"/>
        </w:rPr>
        <w:t xml:space="preserve"> часах в неделю (33 учебных нед</w:t>
      </w:r>
      <w:r w:rsidRPr="00895E24">
        <w:rPr>
          <w:bCs/>
          <w:sz w:val="27"/>
          <w:szCs w:val="27"/>
        </w:rPr>
        <w:t>е</w:t>
      </w:r>
      <w:r w:rsidRPr="00895E24">
        <w:rPr>
          <w:bCs/>
          <w:sz w:val="27"/>
          <w:szCs w:val="27"/>
        </w:rPr>
        <w:t>ли);</w:t>
      </w:r>
    </w:p>
    <w:p w:rsidR="001C55B7" w:rsidRPr="00895E24" w:rsidRDefault="00E53758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1 классе – </w:t>
      </w:r>
      <w:r w:rsidR="00E048E5" w:rsidRPr="00895E24">
        <w:rPr>
          <w:bCs/>
          <w:sz w:val="27"/>
          <w:szCs w:val="27"/>
        </w:rPr>
        <w:t xml:space="preserve">102 часа в год при 4 </w:t>
      </w:r>
      <w:r w:rsidR="001C55B7" w:rsidRPr="00895E24">
        <w:rPr>
          <w:bCs/>
          <w:sz w:val="27"/>
          <w:szCs w:val="27"/>
        </w:rPr>
        <w:t>часах в неделю (34 учебных недели);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bCs/>
          <w:sz w:val="27"/>
          <w:szCs w:val="27"/>
        </w:rPr>
        <w:t xml:space="preserve">во 2 классе - </w:t>
      </w:r>
      <w:r w:rsidR="00E53758" w:rsidRPr="00895E24">
        <w:rPr>
          <w:bCs/>
          <w:sz w:val="27"/>
          <w:szCs w:val="27"/>
        </w:rPr>
        <w:t>102</w:t>
      </w:r>
      <w:r w:rsidR="00E048E5" w:rsidRPr="00895E24">
        <w:rPr>
          <w:bCs/>
          <w:sz w:val="27"/>
          <w:szCs w:val="27"/>
        </w:rPr>
        <w:t xml:space="preserve"> часа</w:t>
      </w:r>
      <w:r w:rsidRPr="00895E24">
        <w:rPr>
          <w:bCs/>
          <w:sz w:val="27"/>
          <w:szCs w:val="27"/>
        </w:rPr>
        <w:t xml:space="preserve"> в год при </w:t>
      </w:r>
      <w:r w:rsidR="00E53758" w:rsidRPr="00895E24">
        <w:rPr>
          <w:bCs/>
          <w:sz w:val="27"/>
          <w:szCs w:val="27"/>
        </w:rPr>
        <w:t>4</w:t>
      </w:r>
      <w:r w:rsidR="001C55B7" w:rsidRPr="00895E24">
        <w:rPr>
          <w:bCs/>
          <w:sz w:val="27"/>
          <w:szCs w:val="27"/>
        </w:rPr>
        <w:t xml:space="preserve"> часах</w:t>
      </w:r>
      <w:r w:rsidRPr="00895E24">
        <w:rPr>
          <w:bCs/>
          <w:sz w:val="27"/>
          <w:szCs w:val="27"/>
        </w:rPr>
        <w:t xml:space="preserve"> в неделю (34 учебных недели);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bCs/>
          <w:sz w:val="27"/>
          <w:szCs w:val="27"/>
        </w:rPr>
        <w:t xml:space="preserve">в 3 классе - </w:t>
      </w:r>
      <w:r w:rsidR="00E048E5" w:rsidRPr="00895E24">
        <w:rPr>
          <w:bCs/>
          <w:sz w:val="27"/>
          <w:szCs w:val="27"/>
        </w:rPr>
        <w:t xml:space="preserve">68 часов в год при 2 </w:t>
      </w:r>
      <w:r w:rsidR="001C55B7" w:rsidRPr="00895E24">
        <w:rPr>
          <w:bCs/>
          <w:sz w:val="27"/>
          <w:szCs w:val="27"/>
        </w:rPr>
        <w:t>часах в неделю (34 учебных недели);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4 классе - </w:t>
      </w:r>
      <w:r w:rsidR="001C55B7" w:rsidRPr="00895E24">
        <w:rPr>
          <w:bCs/>
          <w:sz w:val="27"/>
          <w:szCs w:val="27"/>
        </w:rPr>
        <w:t>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5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6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7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8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9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10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11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12 классе - 34 часа в год при 1 часе в неделю (34 </w:t>
      </w:r>
      <w:proofErr w:type="gramStart"/>
      <w:r w:rsidRPr="00895E24">
        <w:rPr>
          <w:bCs/>
          <w:sz w:val="27"/>
          <w:szCs w:val="27"/>
        </w:rPr>
        <w:t>учебных</w:t>
      </w:r>
      <w:proofErr w:type="gramEnd"/>
      <w:r w:rsidRPr="00895E24">
        <w:rPr>
          <w:bCs/>
          <w:sz w:val="27"/>
          <w:szCs w:val="27"/>
        </w:rPr>
        <w:t xml:space="preserve"> недели).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sz w:val="27"/>
          <w:szCs w:val="27"/>
        </w:rPr>
        <w:t xml:space="preserve">Учебный </w:t>
      </w:r>
      <w:r w:rsidR="001C55B7" w:rsidRPr="00895E24">
        <w:rPr>
          <w:sz w:val="27"/>
          <w:szCs w:val="27"/>
        </w:rPr>
        <w:t>предмет «</w:t>
      </w:r>
      <w:r w:rsidR="00074201" w:rsidRPr="00895E24">
        <w:rPr>
          <w:sz w:val="27"/>
          <w:szCs w:val="27"/>
        </w:rPr>
        <w:t>Речь и альтернативная коммуникация</w:t>
      </w:r>
      <w:r w:rsidR="001C55B7" w:rsidRPr="00895E24">
        <w:rPr>
          <w:sz w:val="27"/>
          <w:szCs w:val="27"/>
        </w:rPr>
        <w:t>»</w:t>
      </w:r>
      <w:r w:rsidRPr="00895E24">
        <w:rPr>
          <w:sz w:val="27"/>
          <w:szCs w:val="27"/>
        </w:rPr>
        <w:t xml:space="preserve"> изучается в 1</w:t>
      </w:r>
      <w:r w:rsidR="001C55B7" w:rsidRPr="00895E24">
        <w:rPr>
          <w:sz w:val="27"/>
          <w:szCs w:val="27"/>
        </w:rPr>
        <w:t xml:space="preserve"> дополн</w:t>
      </w:r>
      <w:r w:rsidR="001C55B7" w:rsidRPr="00895E24">
        <w:rPr>
          <w:sz w:val="27"/>
          <w:szCs w:val="27"/>
        </w:rPr>
        <w:t>и</w:t>
      </w:r>
      <w:r w:rsidR="001C55B7" w:rsidRPr="00895E24">
        <w:rPr>
          <w:sz w:val="27"/>
          <w:szCs w:val="27"/>
        </w:rPr>
        <w:t>тельном - 12</w:t>
      </w:r>
      <w:r w:rsidRPr="00895E24">
        <w:rPr>
          <w:sz w:val="27"/>
          <w:szCs w:val="27"/>
        </w:rPr>
        <w:t xml:space="preserve"> классах в качестве обязательного пр</w:t>
      </w:r>
      <w:r w:rsidR="001C55B7" w:rsidRPr="00895E24">
        <w:rPr>
          <w:sz w:val="27"/>
          <w:szCs w:val="27"/>
        </w:rPr>
        <w:t xml:space="preserve">едмета в общем объёме </w:t>
      </w:r>
      <w:r w:rsidR="00B95D2E" w:rsidRPr="00895E24">
        <w:rPr>
          <w:sz w:val="27"/>
          <w:szCs w:val="27"/>
        </w:rPr>
        <w:t>949</w:t>
      </w:r>
      <w:r w:rsidR="00C165EC" w:rsidRPr="00895E24">
        <w:rPr>
          <w:sz w:val="27"/>
          <w:szCs w:val="27"/>
        </w:rPr>
        <w:t xml:space="preserve"> часов.</w:t>
      </w:r>
      <w:r w:rsidRPr="00895E24">
        <w:rPr>
          <w:sz w:val="27"/>
          <w:szCs w:val="27"/>
        </w:rPr>
        <w:t xml:space="preserve">  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1C55B7" w:rsidRPr="00895E24" w:rsidRDefault="001C55B7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   Качественная характеристика на основании итоговых</w:t>
      </w:r>
      <w:r w:rsidRPr="00895E24">
        <w:rPr>
          <w:rFonts w:ascii="Times New Roman" w:hAnsi="Times New Roman"/>
          <w:bCs/>
          <w:sz w:val="27"/>
          <w:szCs w:val="27"/>
        </w:rPr>
        <w:t xml:space="preserve"> достижений обучающихся с умеренной, тяжелой, глубокой умственной отсталостью, с ТМНР (вариант 2) </w:t>
      </w:r>
      <w:r w:rsidRPr="00895E24">
        <w:rPr>
          <w:rFonts w:ascii="Times New Roman" w:hAnsi="Times New Roman"/>
          <w:sz w:val="27"/>
          <w:szCs w:val="27"/>
        </w:rPr>
        <w:t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инструментов</w:t>
      </w:r>
      <w:r w:rsidRPr="00895E24">
        <w:rPr>
          <w:rFonts w:ascii="Times New Roman" w:hAnsi="Times New Roman"/>
          <w:i/>
          <w:sz w:val="27"/>
          <w:szCs w:val="27"/>
        </w:rPr>
        <w:t xml:space="preserve"> </w:t>
      </w:r>
      <w:r w:rsidRPr="00895E24">
        <w:rPr>
          <w:rFonts w:ascii="Times New Roman" w:hAnsi="Times New Roman"/>
          <w:sz w:val="27"/>
          <w:szCs w:val="27"/>
        </w:rPr>
        <w:t xml:space="preserve">для решения </w:t>
      </w:r>
      <w:r w:rsidRPr="00895E24">
        <w:rPr>
          <w:rFonts w:ascii="Times New Roman" w:hAnsi="Times New Roman"/>
          <w:sz w:val="27"/>
          <w:szCs w:val="27"/>
        </w:rPr>
        <w:lastRenderedPageBreak/>
        <w:t xml:space="preserve">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1C55B7" w:rsidRPr="00895E24" w:rsidRDefault="007064F3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  </w:t>
      </w:r>
      <w:r w:rsidR="001C55B7" w:rsidRPr="00895E24">
        <w:rPr>
          <w:rFonts w:ascii="Times New Roman" w:hAnsi="Times New Roman"/>
          <w:sz w:val="27"/>
          <w:szCs w:val="27"/>
        </w:rPr>
        <w:t xml:space="preserve">Итогом образования человека </w:t>
      </w:r>
      <w:r w:rsidR="001C55B7" w:rsidRPr="00895E24">
        <w:rPr>
          <w:rFonts w:ascii="Times New Roman" w:hAnsi="Times New Roman"/>
          <w:bCs/>
          <w:sz w:val="27"/>
          <w:szCs w:val="27"/>
        </w:rPr>
        <w:t xml:space="preserve">с умственной отсталостью, </w:t>
      </w:r>
      <w:r w:rsidR="001C55B7" w:rsidRPr="00895E24">
        <w:rPr>
          <w:rFonts w:ascii="Times New Roman" w:hAnsi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335891" w:rsidRPr="00895E24" w:rsidRDefault="0033589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sz w:val="27"/>
          <w:szCs w:val="27"/>
        </w:rPr>
        <w:t>1. Учебники:</w:t>
      </w:r>
    </w:p>
    <w:p w:rsidR="00672F3F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Речевая практика</w:t>
      </w:r>
      <w:r w:rsidR="00672F3F" w:rsidRPr="00895E24">
        <w:rPr>
          <w:color w:val="000000"/>
          <w:sz w:val="27"/>
          <w:szCs w:val="27"/>
        </w:rPr>
        <w:t xml:space="preserve">. 1 класс. </w:t>
      </w:r>
      <w:proofErr w:type="spellStart"/>
      <w:r w:rsidR="00672F3F" w:rsidRPr="00895E24">
        <w:rPr>
          <w:color w:val="000000"/>
          <w:sz w:val="27"/>
          <w:szCs w:val="27"/>
        </w:rPr>
        <w:t>Учеб</w:t>
      </w:r>
      <w:proofErr w:type="gramStart"/>
      <w:r w:rsidR="00672F3F" w:rsidRPr="00895E24">
        <w:rPr>
          <w:color w:val="000000"/>
          <w:sz w:val="27"/>
          <w:szCs w:val="27"/>
        </w:rPr>
        <w:t>.д</w:t>
      </w:r>
      <w:proofErr w:type="gramEnd"/>
      <w:r w:rsidR="00672F3F" w:rsidRPr="00895E24">
        <w:rPr>
          <w:color w:val="000000"/>
          <w:sz w:val="27"/>
          <w:szCs w:val="27"/>
        </w:rPr>
        <w:t>ля</w:t>
      </w:r>
      <w:proofErr w:type="spellEnd"/>
      <w:r w:rsidR="00672F3F" w:rsidRPr="00895E24">
        <w:rPr>
          <w:color w:val="000000"/>
          <w:sz w:val="27"/>
          <w:szCs w:val="27"/>
        </w:rPr>
        <w:t xml:space="preserve"> </w:t>
      </w:r>
      <w:proofErr w:type="spellStart"/>
      <w:r w:rsidR="00672F3F" w:rsidRPr="00895E24">
        <w:rPr>
          <w:color w:val="000000"/>
          <w:sz w:val="27"/>
          <w:szCs w:val="27"/>
        </w:rPr>
        <w:t>общеобразоват</w:t>
      </w:r>
      <w:proofErr w:type="spellEnd"/>
      <w:r w:rsidR="00672F3F"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="00672F3F" w:rsidRPr="00895E24">
        <w:rPr>
          <w:color w:val="000000"/>
          <w:sz w:val="27"/>
          <w:szCs w:val="27"/>
        </w:rPr>
        <w:t>адап</w:t>
      </w:r>
      <w:proofErr w:type="spellEnd"/>
      <w:r w:rsidR="00672F3F"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="00672F3F" w:rsidRPr="00895E24">
        <w:rPr>
          <w:color w:val="000000"/>
          <w:sz w:val="27"/>
          <w:szCs w:val="27"/>
        </w:rPr>
        <w:t>общеобразоват</w:t>
      </w:r>
      <w:proofErr w:type="spellEnd"/>
      <w:r w:rsidR="00672F3F" w:rsidRPr="00895E24">
        <w:rPr>
          <w:color w:val="000000"/>
          <w:sz w:val="27"/>
          <w:szCs w:val="27"/>
        </w:rPr>
        <w:t xml:space="preserve">. программы. </w:t>
      </w:r>
      <w:r w:rsidRPr="00895E24">
        <w:rPr>
          <w:color w:val="000000"/>
          <w:sz w:val="27"/>
          <w:szCs w:val="27"/>
        </w:rPr>
        <w:t>Комарова С.В. – М.: Просвещение, 2017</w:t>
      </w:r>
      <w:r w:rsidR="00672F3F" w:rsidRPr="00895E24">
        <w:rPr>
          <w:color w:val="000000"/>
          <w:sz w:val="27"/>
          <w:szCs w:val="27"/>
        </w:rPr>
        <w:t>.</w:t>
      </w:r>
    </w:p>
    <w:p w:rsidR="00873B51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 xml:space="preserve">Речевая практика. 2 класс. </w:t>
      </w:r>
      <w:proofErr w:type="spellStart"/>
      <w:r w:rsidRPr="00895E24">
        <w:rPr>
          <w:color w:val="000000"/>
          <w:sz w:val="27"/>
          <w:szCs w:val="27"/>
        </w:rPr>
        <w:t>Учеб</w:t>
      </w:r>
      <w:proofErr w:type="gramStart"/>
      <w:r w:rsidRPr="00895E24">
        <w:rPr>
          <w:color w:val="000000"/>
          <w:sz w:val="27"/>
          <w:szCs w:val="27"/>
        </w:rPr>
        <w:t>.д</w:t>
      </w:r>
      <w:proofErr w:type="gramEnd"/>
      <w:r w:rsidRPr="00895E24">
        <w:rPr>
          <w:color w:val="000000"/>
          <w:sz w:val="27"/>
          <w:szCs w:val="27"/>
        </w:rPr>
        <w:t>ля</w:t>
      </w:r>
      <w:proofErr w:type="spellEnd"/>
      <w:r w:rsidRPr="00895E24">
        <w:rPr>
          <w:color w:val="000000"/>
          <w:sz w:val="27"/>
          <w:szCs w:val="27"/>
        </w:rPr>
        <w:t xml:space="preserve">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895E24">
        <w:rPr>
          <w:color w:val="000000"/>
          <w:sz w:val="27"/>
          <w:szCs w:val="27"/>
        </w:rPr>
        <w:t>адап</w:t>
      </w:r>
      <w:proofErr w:type="spellEnd"/>
      <w:r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>. программы. Комарова С.В. – М.: Просвещение, 2018.</w:t>
      </w:r>
    </w:p>
    <w:p w:rsidR="00873B51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 xml:space="preserve">Речевая практика. 3 класс. </w:t>
      </w:r>
      <w:proofErr w:type="spellStart"/>
      <w:r w:rsidRPr="00895E24">
        <w:rPr>
          <w:color w:val="000000"/>
          <w:sz w:val="27"/>
          <w:szCs w:val="27"/>
        </w:rPr>
        <w:t>Учеб</w:t>
      </w:r>
      <w:proofErr w:type="gramStart"/>
      <w:r w:rsidRPr="00895E24">
        <w:rPr>
          <w:color w:val="000000"/>
          <w:sz w:val="27"/>
          <w:szCs w:val="27"/>
        </w:rPr>
        <w:t>.д</w:t>
      </w:r>
      <w:proofErr w:type="gramEnd"/>
      <w:r w:rsidRPr="00895E24">
        <w:rPr>
          <w:color w:val="000000"/>
          <w:sz w:val="27"/>
          <w:szCs w:val="27"/>
        </w:rPr>
        <w:t>ля</w:t>
      </w:r>
      <w:proofErr w:type="spellEnd"/>
      <w:r w:rsidRPr="00895E24">
        <w:rPr>
          <w:color w:val="000000"/>
          <w:sz w:val="27"/>
          <w:szCs w:val="27"/>
        </w:rPr>
        <w:t xml:space="preserve">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895E24">
        <w:rPr>
          <w:color w:val="000000"/>
          <w:sz w:val="27"/>
          <w:szCs w:val="27"/>
        </w:rPr>
        <w:t>адап</w:t>
      </w:r>
      <w:proofErr w:type="spellEnd"/>
      <w:r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>. программы. Комарова С.В. – М.: Просвещение, 2019.</w:t>
      </w:r>
    </w:p>
    <w:p w:rsidR="00E52F10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 xml:space="preserve">Речевая практика. 1 класс. </w:t>
      </w:r>
      <w:proofErr w:type="spellStart"/>
      <w:r w:rsidRPr="00895E24">
        <w:rPr>
          <w:color w:val="000000"/>
          <w:sz w:val="27"/>
          <w:szCs w:val="27"/>
        </w:rPr>
        <w:t>Учеб</w:t>
      </w:r>
      <w:proofErr w:type="gramStart"/>
      <w:r w:rsidRPr="00895E24">
        <w:rPr>
          <w:color w:val="000000"/>
          <w:sz w:val="27"/>
          <w:szCs w:val="27"/>
        </w:rPr>
        <w:t>.д</w:t>
      </w:r>
      <w:proofErr w:type="gramEnd"/>
      <w:r w:rsidRPr="00895E24">
        <w:rPr>
          <w:color w:val="000000"/>
          <w:sz w:val="27"/>
          <w:szCs w:val="27"/>
        </w:rPr>
        <w:t>ля</w:t>
      </w:r>
      <w:proofErr w:type="spellEnd"/>
      <w:r w:rsidRPr="00895E24">
        <w:rPr>
          <w:color w:val="000000"/>
          <w:sz w:val="27"/>
          <w:szCs w:val="27"/>
        </w:rPr>
        <w:t xml:space="preserve">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895E24">
        <w:rPr>
          <w:color w:val="000000"/>
          <w:sz w:val="27"/>
          <w:szCs w:val="27"/>
        </w:rPr>
        <w:t>адап</w:t>
      </w:r>
      <w:proofErr w:type="spellEnd"/>
      <w:r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>. программы. Комарова С.В. – М.: Просвещение, 2020.</w:t>
      </w:r>
    </w:p>
    <w:p w:rsidR="00335891" w:rsidRPr="00895E24" w:rsidRDefault="00E52F10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2. </w:t>
      </w:r>
      <w:r w:rsidR="00F47A13" w:rsidRPr="00895E24">
        <w:rPr>
          <w:rFonts w:ascii="Times New Roman" w:hAnsi="Times New Roman" w:cs="Times New Roman"/>
          <w:sz w:val="27"/>
          <w:szCs w:val="27"/>
        </w:rPr>
        <w:t>Технические средства:  Мультимедийные (цифровые) инструменты и образов</w:t>
      </w:r>
      <w:r w:rsidR="00F47A13" w:rsidRPr="00895E24">
        <w:rPr>
          <w:rFonts w:ascii="Times New Roman" w:hAnsi="Times New Roman" w:cs="Times New Roman"/>
          <w:sz w:val="27"/>
          <w:szCs w:val="27"/>
        </w:rPr>
        <w:t>а</w:t>
      </w:r>
      <w:r w:rsidR="00F47A13" w:rsidRPr="00895E24">
        <w:rPr>
          <w:rFonts w:ascii="Times New Roman" w:hAnsi="Times New Roman" w:cs="Times New Roman"/>
          <w:sz w:val="27"/>
          <w:szCs w:val="27"/>
        </w:rPr>
        <w:t>тельные ресурсы,</w:t>
      </w:r>
      <w:r w:rsidR="00F47A13" w:rsidRPr="00895E24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895E24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4903A8" w:rsidRPr="00895E24" w:rsidRDefault="00E52F10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3</w:t>
      </w:r>
      <w:r w:rsidR="00F47A13" w:rsidRPr="00895E24">
        <w:rPr>
          <w:rFonts w:ascii="Times New Roman" w:hAnsi="Times New Roman"/>
          <w:sz w:val="27"/>
          <w:szCs w:val="27"/>
        </w:rPr>
        <w:t>. Уче</w:t>
      </w:r>
      <w:r w:rsidRPr="00895E24">
        <w:rPr>
          <w:rFonts w:ascii="Times New Roman" w:hAnsi="Times New Roman"/>
          <w:sz w:val="27"/>
          <w:szCs w:val="27"/>
        </w:rPr>
        <w:t xml:space="preserve">бно-практическое оборудование: </w:t>
      </w:r>
      <w:r w:rsidR="004903A8" w:rsidRPr="00895E24">
        <w:rPr>
          <w:rFonts w:ascii="Times New Roman" w:hAnsi="Times New Roman"/>
          <w:sz w:val="27"/>
          <w:szCs w:val="27"/>
        </w:rPr>
        <w:t xml:space="preserve">материально-техническое оснащение учебного предмета «Речь и альтернативная коммуникация» включает: </w:t>
      </w:r>
    </w:p>
    <w:p w:rsidR="004903A8" w:rsidRPr="00895E24" w:rsidRDefault="004903A8" w:rsidP="00895E24">
      <w:pPr>
        <w:pStyle w:val="aa"/>
        <w:numPr>
          <w:ilvl w:val="0"/>
          <w:numId w:val="1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графические средства для альтернативной коммуникации:</w:t>
      </w:r>
      <w:r w:rsidRPr="00895E24">
        <w:rPr>
          <w:rFonts w:ascii="Times New Roman" w:eastAsia="ArialMT" w:hAnsi="Times New Roman"/>
          <w:sz w:val="27"/>
          <w:szCs w:val="27"/>
        </w:rPr>
        <w:t xml:space="preserve"> таблицы букв, </w:t>
      </w:r>
      <w:r w:rsidRPr="00895E24">
        <w:rPr>
          <w:rFonts w:ascii="Times New Roman" w:hAnsi="Times New Roman"/>
          <w:sz w:val="27"/>
          <w:szCs w:val="27"/>
        </w:rPr>
        <w:t>ка</w:t>
      </w:r>
      <w:r w:rsidRPr="00895E24">
        <w:rPr>
          <w:rFonts w:ascii="Times New Roman" w:hAnsi="Times New Roman"/>
          <w:sz w:val="27"/>
          <w:szCs w:val="27"/>
        </w:rPr>
        <w:t>р</w:t>
      </w:r>
      <w:r w:rsidRPr="00895E24">
        <w:rPr>
          <w:rFonts w:ascii="Times New Roman" w:hAnsi="Times New Roman"/>
          <w:sz w:val="27"/>
          <w:szCs w:val="27"/>
        </w:rPr>
        <w:t>точки с изображениями объектов, людей, действий (фотографии, пиктогра</w:t>
      </w:r>
      <w:r w:rsidRPr="00895E24">
        <w:rPr>
          <w:rFonts w:ascii="Times New Roman" w:hAnsi="Times New Roman"/>
          <w:sz w:val="27"/>
          <w:szCs w:val="27"/>
        </w:rPr>
        <w:t>м</w:t>
      </w:r>
      <w:r w:rsidRPr="00895E24">
        <w:rPr>
          <w:rFonts w:ascii="Times New Roman" w:hAnsi="Times New Roman"/>
          <w:sz w:val="27"/>
          <w:szCs w:val="27"/>
        </w:rPr>
        <w:t>мы, символы), с напечатанными словами, наборы букв, коммуникативные та</w:t>
      </w:r>
      <w:r w:rsidRPr="00895E24">
        <w:rPr>
          <w:rFonts w:ascii="Times New Roman" w:hAnsi="Times New Roman"/>
          <w:sz w:val="27"/>
          <w:szCs w:val="27"/>
        </w:rPr>
        <w:t>б</w:t>
      </w:r>
      <w:r w:rsidRPr="00895E24">
        <w:rPr>
          <w:rFonts w:ascii="Times New Roman" w:hAnsi="Times New Roman"/>
          <w:sz w:val="27"/>
          <w:szCs w:val="27"/>
        </w:rPr>
        <w:t>лицы и тетради для общения; сюжетные картинки с различной тематикой для развития речи;</w:t>
      </w:r>
    </w:p>
    <w:p w:rsidR="004903A8" w:rsidRPr="00895E24" w:rsidRDefault="004903A8" w:rsidP="00895E24">
      <w:pPr>
        <w:pStyle w:val="aa"/>
        <w:numPr>
          <w:ilvl w:val="0"/>
          <w:numId w:val="19"/>
        </w:numPr>
        <w:suppressAutoHyphens w:val="0"/>
        <w:jc w:val="both"/>
        <w:rPr>
          <w:rFonts w:ascii="Times New Roman" w:eastAsia="ArialMT" w:hAnsi="Times New Roman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>электронные устройства</w:t>
      </w:r>
      <w:r w:rsidRPr="00895E24">
        <w:rPr>
          <w:rFonts w:ascii="Times New Roman" w:hAnsi="Times New Roman"/>
          <w:sz w:val="27"/>
          <w:szCs w:val="27"/>
        </w:rPr>
        <w:t xml:space="preserve"> для альтернативной коммуникации: записывающие и воспроизводящие устройства, коммуникаторы (например, </w:t>
      </w:r>
      <w:proofErr w:type="spellStart"/>
      <w:r w:rsidRPr="00895E24">
        <w:rPr>
          <w:rFonts w:ascii="Times New Roman" w:hAnsi="Times New Roman"/>
          <w:sz w:val="27"/>
          <w:szCs w:val="27"/>
        </w:rPr>
        <w:t>Language</w:t>
      </w:r>
      <w:proofErr w:type="spell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sz w:val="27"/>
          <w:szCs w:val="27"/>
        </w:rPr>
        <w:t>Master</w:t>
      </w:r>
      <w:proofErr w:type="spellEnd"/>
      <w:r w:rsidRPr="00895E24">
        <w:rPr>
          <w:rFonts w:ascii="Times New Roman" w:hAnsi="Times New Roman"/>
          <w:sz w:val="27"/>
          <w:szCs w:val="27"/>
        </w:rPr>
        <w:t xml:space="preserve"> </w:t>
      </w:r>
      <w:r w:rsidRPr="00895E24">
        <w:rPr>
          <w:rFonts w:ascii="Times New Roman" w:hAnsi="Times New Roman"/>
          <w:bCs/>
          <w:sz w:val="27"/>
          <w:szCs w:val="27"/>
        </w:rPr>
        <w:t>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Big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Mac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</w:t>
      </w:r>
      <w:r w:rsidRPr="00895E24">
        <w:rPr>
          <w:rFonts w:ascii="Times New Roman" w:hAnsi="Times New Roman"/>
          <w:sz w:val="27"/>
          <w:szCs w:val="27"/>
        </w:rPr>
        <w:t xml:space="preserve">, </w:t>
      </w:r>
      <w:r w:rsidRPr="00895E24">
        <w:rPr>
          <w:rFonts w:ascii="Times New Roman" w:hAnsi="Times New Roman"/>
          <w:bCs/>
          <w:sz w:val="27"/>
          <w:szCs w:val="27"/>
        </w:rPr>
        <w:t>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Step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by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step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”, 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GoTalk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”, 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MinTalker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 и др.), компьютерные устро</w:t>
      </w:r>
      <w:r w:rsidRPr="00895E24">
        <w:rPr>
          <w:rFonts w:ascii="Times New Roman" w:hAnsi="Times New Roman"/>
          <w:bCs/>
          <w:sz w:val="27"/>
          <w:szCs w:val="27"/>
        </w:rPr>
        <w:t>й</w:t>
      </w:r>
      <w:r w:rsidRPr="00895E24">
        <w:rPr>
          <w:rFonts w:ascii="Times New Roman" w:hAnsi="Times New Roman"/>
          <w:bCs/>
          <w:sz w:val="27"/>
          <w:szCs w:val="27"/>
        </w:rPr>
        <w:t xml:space="preserve">ства, синтезирующие речь (например, </w:t>
      </w:r>
      <w:r w:rsidRPr="00895E24">
        <w:rPr>
          <w:rFonts w:ascii="Times New Roman" w:eastAsia="ArialMT" w:hAnsi="Times New Roman"/>
          <w:sz w:val="27"/>
          <w:szCs w:val="27"/>
        </w:rPr>
        <w:t>планшетный компьютер и др.);</w:t>
      </w:r>
    </w:p>
    <w:p w:rsidR="00984244" w:rsidRDefault="004903A8" w:rsidP="00895E24">
      <w:pPr>
        <w:pStyle w:val="aa"/>
        <w:jc w:val="both"/>
        <w:rPr>
          <w:rFonts w:ascii="Times New Roman" w:eastAsia="ArialMT" w:hAnsi="Times New Roman"/>
          <w:sz w:val="27"/>
          <w:szCs w:val="27"/>
        </w:rPr>
      </w:pPr>
      <w:r w:rsidRPr="00895E24">
        <w:rPr>
          <w:rFonts w:ascii="Times New Roman" w:eastAsia="ArialMT" w:hAnsi="Times New Roman"/>
          <w:sz w:val="27"/>
          <w:szCs w:val="27"/>
        </w:rPr>
        <w:t xml:space="preserve">информационно-программное обеспечение: компьютерные программы для создания пиктограмм (например,  </w:t>
      </w:r>
      <w:r w:rsidRPr="00895E24">
        <w:rPr>
          <w:rFonts w:ascii="Times New Roman" w:hAnsi="Times New Roman"/>
          <w:bCs/>
          <w:sz w:val="27"/>
          <w:szCs w:val="27"/>
        </w:rPr>
        <w:t>“</w:t>
      </w:r>
      <w:proofErr w:type="spellStart"/>
      <w:r w:rsidRPr="00895E24">
        <w:rPr>
          <w:rFonts w:ascii="Times New Roman" w:eastAsia="ArialMT" w:hAnsi="Times New Roman"/>
          <w:sz w:val="27"/>
          <w:szCs w:val="27"/>
          <w:lang w:val="en-US"/>
        </w:rPr>
        <w:t>Boardmaker</w:t>
      </w:r>
      <w:proofErr w:type="spellEnd"/>
      <w:r w:rsidRPr="00895E24">
        <w:rPr>
          <w:rFonts w:ascii="Times New Roman" w:eastAsia="ArialMT" w:hAnsi="Times New Roman"/>
          <w:sz w:val="27"/>
          <w:szCs w:val="27"/>
        </w:rPr>
        <w:t>”, “</w:t>
      </w:r>
      <w:proofErr w:type="spellStart"/>
      <w:r w:rsidRPr="00895E24">
        <w:rPr>
          <w:rFonts w:ascii="Times New Roman" w:eastAsia="ArialMT" w:hAnsi="Times New Roman"/>
          <w:sz w:val="27"/>
          <w:szCs w:val="27"/>
          <w:lang w:val="en-US"/>
        </w:rPr>
        <w:t>Alladin</w:t>
      </w:r>
      <w:proofErr w:type="spellEnd"/>
      <w:r w:rsidRPr="00895E24">
        <w:rPr>
          <w:rFonts w:ascii="Times New Roman" w:eastAsia="ArialMT" w:hAnsi="Times New Roman"/>
          <w:sz w:val="27"/>
          <w:szCs w:val="27"/>
        </w:rPr>
        <w:t>” и др.)</w:t>
      </w:r>
    </w:p>
    <w:p w:rsidR="00895E24" w:rsidRPr="00895E24" w:rsidRDefault="00895E24" w:rsidP="00895E24">
      <w:pPr>
        <w:pStyle w:val="aa"/>
        <w:jc w:val="both"/>
        <w:rPr>
          <w:rFonts w:ascii="Times New Roman" w:hAnsi="Times New Roman"/>
          <w:b/>
          <w:sz w:val="27"/>
          <w:szCs w:val="27"/>
        </w:rPr>
      </w:pPr>
    </w:p>
    <w:p w:rsidR="00672F3F" w:rsidRPr="00895E24" w:rsidRDefault="00672F3F" w:rsidP="00895E2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E52F10" w:rsidRPr="00895E24" w:rsidRDefault="00E52F10" w:rsidP="00895E2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1 </w:t>
      </w:r>
      <w:proofErr w:type="gramStart"/>
      <w:r w:rsidRPr="00895E24">
        <w:rPr>
          <w:rFonts w:ascii="Times New Roman" w:hAnsi="Times New Roman" w:cs="Times New Roman"/>
          <w:sz w:val="27"/>
          <w:szCs w:val="27"/>
        </w:rPr>
        <w:t>дополнительный</w:t>
      </w:r>
      <w:proofErr w:type="gramEnd"/>
      <w:r w:rsidRPr="00895E24">
        <w:rPr>
          <w:rFonts w:ascii="Times New Roman" w:hAnsi="Times New Roman" w:cs="Times New Roman"/>
          <w:sz w:val="27"/>
          <w:szCs w:val="27"/>
        </w:rPr>
        <w:t>- 12 классы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Коммуникация</w:t>
      </w:r>
    </w:p>
    <w:p w:rsidR="00CD0198" w:rsidRPr="00895E24" w:rsidRDefault="00CD0198" w:rsidP="00895E2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>Коммуникация с использованием вербальных средств.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i/>
          <w:sz w:val="27"/>
          <w:szCs w:val="27"/>
          <w:u w:val="single"/>
        </w:rPr>
      </w:pPr>
      <w:r w:rsidRPr="00895E24">
        <w:rPr>
          <w:rFonts w:ascii="Times New Roman" w:hAnsi="Times New Roman"/>
          <w:sz w:val="27"/>
          <w:szCs w:val="27"/>
        </w:rPr>
        <w:t xml:space="preserve">Установление контакта с собеседником: установление зрительного контакта с собеседником, учет эмоционального состояния собеседника. </w:t>
      </w:r>
      <w:r w:rsidRPr="00895E24">
        <w:rPr>
          <w:rFonts w:ascii="Times New Roman" w:hAnsi="Times New Roman"/>
          <w:kern w:val="2"/>
          <w:sz w:val="27"/>
          <w:szCs w:val="27"/>
        </w:rPr>
        <w:t>Реагирование на собственное имя.</w:t>
      </w:r>
      <w:r w:rsidRPr="00895E24">
        <w:rPr>
          <w:rFonts w:ascii="Times New Roman" w:hAnsi="Times New Roman"/>
          <w:sz w:val="27"/>
          <w:szCs w:val="27"/>
        </w:rPr>
        <w:t xml:space="preserve"> </w:t>
      </w:r>
      <w:r w:rsidRPr="00895E24">
        <w:rPr>
          <w:rFonts w:ascii="Times New Roman" w:hAnsi="Times New Roman"/>
          <w:kern w:val="2"/>
          <w:sz w:val="27"/>
          <w:szCs w:val="27"/>
        </w:rPr>
        <w:t>П</w:t>
      </w:r>
      <w:r w:rsidRPr="00895E24">
        <w:rPr>
          <w:rFonts w:ascii="Times New Roman" w:hAnsi="Times New Roman"/>
          <w:sz w:val="27"/>
          <w:szCs w:val="27"/>
        </w:rPr>
        <w:t xml:space="preserve">риветствие собеседника звуком (словом, предложением). Привлечение к себе внимания </w:t>
      </w:r>
      <w:r w:rsidRPr="00895E24">
        <w:rPr>
          <w:rFonts w:ascii="Times New Roman" w:hAnsi="Times New Roman"/>
          <w:color w:val="000000"/>
          <w:sz w:val="27"/>
          <w:szCs w:val="27"/>
        </w:rPr>
        <w:t>звуком (словом, предложением).</w:t>
      </w:r>
      <w:r w:rsidRPr="00895E24">
        <w:rPr>
          <w:rFonts w:ascii="Times New Roman" w:hAnsi="Times New Roman"/>
          <w:sz w:val="27"/>
          <w:szCs w:val="27"/>
        </w:rPr>
        <w:t xml:space="preserve"> Выражение своих </w:t>
      </w:r>
      <w:r w:rsidRPr="00895E24">
        <w:rPr>
          <w:rFonts w:ascii="Times New Roman" w:hAnsi="Times New Roman"/>
          <w:sz w:val="27"/>
          <w:szCs w:val="27"/>
        </w:rPr>
        <w:lastRenderedPageBreak/>
        <w:t>желаний</w:t>
      </w:r>
      <w:r w:rsidRPr="00895E24">
        <w:rPr>
          <w:rFonts w:ascii="Times New Roman" w:hAnsi="Times New Roman"/>
          <w:color w:val="000000"/>
          <w:sz w:val="27"/>
          <w:szCs w:val="27"/>
        </w:rPr>
        <w:t xml:space="preserve"> звуком (словом, предложением).</w:t>
      </w:r>
      <w:r w:rsidRPr="00895E24">
        <w:rPr>
          <w:rFonts w:ascii="Times New Roman" w:hAnsi="Times New Roman"/>
          <w:sz w:val="27"/>
          <w:szCs w:val="27"/>
        </w:rPr>
        <w:t xml:space="preserve"> Обращение с просьбой о помощи, выражая её звуком (</w:t>
      </w:r>
      <w:r w:rsidRPr="00895E24">
        <w:rPr>
          <w:rFonts w:ascii="Times New Roman" w:hAnsi="Times New Roman"/>
          <w:color w:val="000000"/>
          <w:sz w:val="27"/>
          <w:szCs w:val="27"/>
        </w:rPr>
        <w:t>словом, предложением).</w:t>
      </w:r>
      <w:r w:rsidRPr="00895E24">
        <w:rPr>
          <w:rFonts w:ascii="Times New Roman" w:hAnsi="Times New Roman"/>
          <w:sz w:val="27"/>
          <w:szCs w:val="27"/>
        </w:rPr>
        <w:t xml:space="preserve"> Выражение согласия (несогласия) звуком (словом, предложением). Выражение благодарности звуком (словом, предложением). Ответы на вопросы словом (предложением). Задавание вопросов предложением. Поддержание диалога на заданную тему: поддержание зрительного контакта с собеседником, соблюдение дистанции (очередности) в разговоре.  Прощание с собеседником звуком (словом, предложением).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Коммуникация с использованием невербальных средств.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Указание взглядом на объект при выражении своих желаний, ответе на вопрос.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мимикой согласия (несогласия), удовольствия (неудовольствия); приветствие (прощание) с использованием мимики.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Привлечение внимания звучащим предметом; выражение удовольствия (неудовольствия), благодарности звучащим предметом; обращение за помощью, ответы на вопросы, предполагающие согласие (несогласие) с использованием звучащего предмета. Выражение своих желаний, благодарности, обращение за помощью, приветствие (прощание), ответы на вопросы с предъявлением предметного символа.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пиктограмма).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 использованием карточек с напечатанными словами.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 использованием таблицы букв.</w:t>
      </w:r>
      <w:proofErr w:type="gramEnd"/>
    </w:p>
    <w:p w:rsidR="00CD0198" w:rsidRPr="00895E24" w:rsidRDefault="00CD0198" w:rsidP="00895E24">
      <w:pPr>
        <w:pStyle w:val="21"/>
        <w:ind w:left="0"/>
        <w:jc w:val="both"/>
        <w:rPr>
          <w:i/>
          <w:sz w:val="27"/>
          <w:szCs w:val="27"/>
          <w:u w:val="single"/>
        </w:rPr>
      </w:pPr>
      <w:r w:rsidRPr="00895E24">
        <w:rPr>
          <w:sz w:val="27"/>
          <w:szCs w:val="27"/>
        </w:rPr>
        <w:t xml:space="preserve">        </w:t>
      </w:r>
      <w:r w:rsidRPr="00895E24">
        <w:rPr>
          <w:sz w:val="27"/>
          <w:szCs w:val="27"/>
        </w:rPr>
        <w:tab/>
      </w:r>
      <w:proofErr w:type="gramStart"/>
      <w:r w:rsidRPr="00895E24">
        <w:rPr>
          <w:sz w:val="27"/>
          <w:szCs w:val="27"/>
        </w:rPr>
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воспроизводящего </w:t>
      </w:r>
      <w:r w:rsidRPr="00895E24">
        <w:rPr>
          <w:color w:val="000000"/>
          <w:sz w:val="27"/>
          <w:szCs w:val="27"/>
        </w:rPr>
        <w:t xml:space="preserve">устройства (например, </w:t>
      </w:r>
      <w:r w:rsidRPr="00895E24">
        <w:rPr>
          <w:sz w:val="27"/>
          <w:szCs w:val="27"/>
        </w:rPr>
        <w:t>«</w:t>
      </w:r>
      <w:r w:rsidRPr="00895E24">
        <w:rPr>
          <w:sz w:val="27"/>
          <w:szCs w:val="27"/>
          <w:lang w:val="en-US"/>
        </w:rPr>
        <w:t>Language</w:t>
      </w:r>
      <w:r w:rsidRPr="00895E24">
        <w:rPr>
          <w:sz w:val="27"/>
          <w:szCs w:val="27"/>
        </w:rPr>
        <w:t xml:space="preserve"> </w:t>
      </w:r>
      <w:r w:rsidRPr="00895E24">
        <w:rPr>
          <w:sz w:val="27"/>
          <w:szCs w:val="27"/>
          <w:lang w:val="en-US"/>
        </w:rPr>
        <w:t>Master</w:t>
      </w:r>
      <w:r w:rsidRPr="00895E24">
        <w:rPr>
          <w:sz w:val="27"/>
          <w:szCs w:val="27"/>
        </w:rPr>
        <w:t>»).</w:t>
      </w:r>
      <w:proofErr w:type="gramEnd"/>
      <w:r w:rsidRPr="00895E24">
        <w:rPr>
          <w:b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Привлечение внимания, выражение согласия (несогласия), благодарности, своих желаний, обращение за помощью, ответы на вопросы, задавание вопросов, приветствие (прощание) с использованием кнопки (клавиши), нажатие которой запускает </w:t>
      </w:r>
      <w:r w:rsidRPr="00895E24">
        <w:rPr>
          <w:bCs/>
          <w:sz w:val="27"/>
          <w:szCs w:val="27"/>
        </w:rPr>
        <w:t>воспроизводящее речь устройство (например: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bCs/>
          <w:sz w:val="27"/>
          <w:szCs w:val="27"/>
        </w:rPr>
        <w:t>«</w:t>
      </w:r>
      <w:r w:rsidRPr="00895E24">
        <w:rPr>
          <w:bCs/>
          <w:sz w:val="27"/>
          <w:szCs w:val="27"/>
          <w:lang w:val="en-US"/>
        </w:rPr>
        <w:t>Big</w:t>
      </w:r>
      <w:r w:rsidRPr="00895E24">
        <w:rPr>
          <w:bCs/>
          <w:sz w:val="27"/>
          <w:szCs w:val="27"/>
        </w:rPr>
        <w:t xml:space="preserve"> </w:t>
      </w:r>
      <w:r w:rsidRPr="00895E24">
        <w:rPr>
          <w:bCs/>
          <w:sz w:val="27"/>
          <w:szCs w:val="27"/>
          <w:lang w:val="en-US"/>
        </w:rPr>
        <w:t>Mac</w:t>
      </w:r>
      <w:r w:rsidRPr="00895E24">
        <w:rPr>
          <w:bCs/>
          <w:sz w:val="27"/>
          <w:szCs w:val="27"/>
        </w:rPr>
        <w:t>», «</w:t>
      </w:r>
      <w:r w:rsidRPr="00895E24">
        <w:rPr>
          <w:color w:val="000000"/>
          <w:sz w:val="27"/>
          <w:szCs w:val="27"/>
          <w:lang w:val="en-US"/>
        </w:rPr>
        <w:t>Talk</w:t>
      </w:r>
      <w:r w:rsidRPr="00895E24">
        <w:rPr>
          <w:color w:val="000000"/>
          <w:sz w:val="27"/>
          <w:szCs w:val="27"/>
        </w:rPr>
        <w:t xml:space="preserve"> </w:t>
      </w:r>
      <w:r w:rsidRPr="00895E24">
        <w:rPr>
          <w:color w:val="000000"/>
          <w:sz w:val="27"/>
          <w:szCs w:val="27"/>
          <w:lang w:val="en-US"/>
        </w:rPr>
        <w:t>Block</w:t>
      </w:r>
      <w:r w:rsidRPr="00895E24">
        <w:rPr>
          <w:color w:val="000000"/>
          <w:sz w:val="27"/>
          <w:szCs w:val="27"/>
        </w:rPr>
        <w:t>», «</w:t>
      </w:r>
      <w:r w:rsidRPr="00895E24">
        <w:rPr>
          <w:color w:val="000000"/>
          <w:sz w:val="27"/>
          <w:szCs w:val="27"/>
          <w:lang w:val="en-US"/>
        </w:rPr>
        <w:t>Go</w:t>
      </w:r>
      <w:r w:rsidRPr="00895E24">
        <w:rPr>
          <w:color w:val="000000"/>
          <w:sz w:val="27"/>
          <w:szCs w:val="27"/>
        </w:rPr>
        <w:t xml:space="preserve"> </w:t>
      </w:r>
      <w:r w:rsidRPr="00895E24">
        <w:rPr>
          <w:color w:val="000000"/>
          <w:sz w:val="27"/>
          <w:szCs w:val="27"/>
          <w:lang w:val="en-US"/>
        </w:rPr>
        <w:t>Talk</w:t>
      </w:r>
      <w:r w:rsidRPr="00895E24">
        <w:rPr>
          <w:color w:val="000000"/>
          <w:sz w:val="27"/>
          <w:szCs w:val="27"/>
        </w:rPr>
        <w:t xml:space="preserve"> </w:t>
      </w:r>
      <w:r w:rsidRPr="00895E24">
        <w:rPr>
          <w:color w:val="000000"/>
          <w:sz w:val="27"/>
          <w:szCs w:val="27"/>
          <w:lang w:val="en-US"/>
        </w:rPr>
        <w:t>One</w:t>
      </w:r>
      <w:r w:rsidRPr="00895E24">
        <w:rPr>
          <w:color w:val="000000"/>
          <w:sz w:val="27"/>
          <w:szCs w:val="27"/>
        </w:rPr>
        <w:t>»</w:t>
      </w:r>
      <w:r w:rsidRPr="00895E24">
        <w:rPr>
          <w:bCs/>
          <w:sz w:val="27"/>
          <w:szCs w:val="27"/>
        </w:rPr>
        <w:t>).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Выражение согласия (несогласия), благодарности, своих желаний, приветствие (прощание), обращение за помощью, ответы на вопросы, задавание вопросов, рассказ о себе, прошедших событиях и т.д. с  использованием </w:t>
      </w:r>
      <w:r w:rsidRPr="00895E24">
        <w:rPr>
          <w:color w:val="000000"/>
          <w:sz w:val="27"/>
          <w:szCs w:val="27"/>
        </w:rPr>
        <w:t xml:space="preserve">пошагового </w:t>
      </w:r>
      <w:r w:rsidRPr="00895E24">
        <w:rPr>
          <w:bCs/>
          <w:sz w:val="27"/>
          <w:szCs w:val="27"/>
        </w:rPr>
        <w:t>коммуникатора (например, “</w:t>
      </w:r>
      <w:r w:rsidRPr="00895E24">
        <w:rPr>
          <w:bCs/>
          <w:sz w:val="27"/>
          <w:szCs w:val="27"/>
          <w:lang w:val="en-US"/>
        </w:rPr>
        <w:t>Step</w:t>
      </w:r>
      <w:r w:rsidRPr="00895E24">
        <w:rPr>
          <w:bCs/>
          <w:sz w:val="27"/>
          <w:szCs w:val="27"/>
        </w:rPr>
        <w:t xml:space="preserve"> </w:t>
      </w:r>
      <w:r w:rsidRPr="00895E24">
        <w:rPr>
          <w:bCs/>
          <w:sz w:val="27"/>
          <w:szCs w:val="27"/>
          <w:lang w:val="en-US"/>
        </w:rPr>
        <w:t>by</w:t>
      </w:r>
      <w:r w:rsidRPr="00895E24">
        <w:rPr>
          <w:bCs/>
          <w:sz w:val="27"/>
          <w:szCs w:val="27"/>
        </w:rPr>
        <w:t xml:space="preserve"> </w:t>
      </w:r>
      <w:r w:rsidRPr="00895E24">
        <w:rPr>
          <w:bCs/>
          <w:sz w:val="27"/>
          <w:szCs w:val="27"/>
          <w:lang w:val="en-US"/>
        </w:rPr>
        <w:t>step</w:t>
      </w:r>
      <w:r w:rsidRPr="00895E24">
        <w:rPr>
          <w:bCs/>
          <w:sz w:val="27"/>
          <w:szCs w:val="27"/>
        </w:rPr>
        <w:t>”).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использованием </w:t>
      </w:r>
      <w:r w:rsidRPr="00895E24">
        <w:rPr>
          <w:bCs/>
          <w:sz w:val="27"/>
          <w:szCs w:val="27"/>
        </w:rPr>
        <w:t>коммуникатора (например: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bCs/>
          <w:sz w:val="27"/>
          <w:szCs w:val="27"/>
        </w:rPr>
        <w:t>«</w:t>
      </w:r>
      <w:proofErr w:type="spellStart"/>
      <w:r w:rsidRPr="00895E24">
        <w:rPr>
          <w:bCs/>
          <w:sz w:val="27"/>
          <w:szCs w:val="27"/>
          <w:lang w:val="en-US"/>
        </w:rPr>
        <w:t>GoTalk</w:t>
      </w:r>
      <w:proofErr w:type="spellEnd"/>
      <w:r w:rsidRPr="00895E24">
        <w:rPr>
          <w:bCs/>
          <w:sz w:val="27"/>
          <w:szCs w:val="27"/>
        </w:rPr>
        <w:t xml:space="preserve">», </w:t>
      </w:r>
      <w:r w:rsidRPr="00895E24">
        <w:rPr>
          <w:sz w:val="27"/>
          <w:szCs w:val="27"/>
        </w:rPr>
        <w:t>«</w:t>
      </w:r>
      <w:proofErr w:type="spellStart"/>
      <w:r w:rsidRPr="00895E24">
        <w:rPr>
          <w:color w:val="000000"/>
          <w:sz w:val="27"/>
          <w:szCs w:val="27"/>
          <w:lang w:val="en-US"/>
        </w:rPr>
        <w:t>MinTalker</w:t>
      </w:r>
      <w:proofErr w:type="spellEnd"/>
      <w:r w:rsidRPr="00895E24">
        <w:rPr>
          <w:color w:val="000000"/>
          <w:sz w:val="27"/>
          <w:szCs w:val="27"/>
        </w:rPr>
        <w:t>», «</w:t>
      </w:r>
      <w:proofErr w:type="spellStart"/>
      <w:r w:rsidRPr="00895E24">
        <w:rPr>
          <w:color w:val="000000"/>
          <w:sz w:val="27"/>
          <w:szCs w:val="27"/>
          <w:lang w:val="en-US"/>
        </w:rPr>
        <w:t>SmallTalker</w:t>
      </w:r>
      <w:proofErr w:type="spellEnd"/>
      <w:r w:rsidRPr="00895E24">
        <w:rPr>
          <w:color w:val="000000"/>
          <w:sz w:val="27"/>
          <w:szCs w:val="27"/>
        </w:rPr>
        <w:t>», «</w:t>
      </w:r>
      <w:r w:rsidRPr="00895E24">
        <w:rPr>
          <w:color w:val="000000"/>
          <w:sz w:val="27"/>
          <w:szCs w:val="27"/>
          <w:lang w:val="en-US"/>
        </w:rPr>
        <w:t>XL</w:t>
      </w:r>
      <w:r w:rsidRPr="00895E24">
        <w:rPr>
          <w:color w:val="000000"/>
          <w:sz w:val="27"/>
          <w:szCs w:val="27"/>
        </w:rPr>
        <w:t>-</w:t>
      </w:r>
      <w:r w:rsidRPr="00895E24">
        <w:rPr>
          <w:color w:val="000000"/>
          <w:sz w:val="27"/>
          <w:szCs w:val="27"/>
          <w:lang w:val="en-US"/>
        </w:rPr>
        <w:t>Talker</w:t>
      </w:r>
      <w:r w:rsidRPr="00895E24">
        <w:rPr>
          <w:color w:val="000000"/>
          <w:sz w:val="27"/>
          <w:szCs w:val="27"/>
        </w:rPr>
        <w:t>», «</w:t>
      </w:r>
      <w:proofErr w:type="spellStart"/>
      <w:r w:rsidRPr="00895E24">
        <w:rPr>
          <w:color w:val="000000"/>
          <w:sz w:val="27"/>
          <w:szCs w:val="27"/>
          <w:lang w:val="en-US"/>
        </w:rPr>
        <w:t>PowerTalker</w:t>
      </w:r>
      <w:proofErr w:type="spellEnd"/>
      <w:r w:rsidRPr="00895E24">
        <w:rPr>
          <w:color w:val="000000"/>
          <w:sz w:val="27"/>
          <w:szCs w:val="27"/>
        </w:rPr>
        <w:t>»).</w:t>
      </w:r>
      <w:proofErr w:type="gramEnd"/>
      <w:r w:rsidRPr="00895E24">
        <w:rPr>
          <w:color w:val="000000"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 использованием </w:t>
      </w:r>
      <w:r w:rsidRPr="00895E24">
        <w:rPr>
          <w:rFonts w:eastAsia="ArialMT"/>
          <w:sz w:val="27"/>
          <w:szCs w:val="27"/>
        </w:rPr>
        <w:t>компьютера (планшетного компьютера).</w:t>
      </w:r>
      <w:proofErr w:type="gramEnd"/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Развитие речи 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lastRenderedPageBreak/>
        <w:t>средствами вербальной и невербальной коммуникации</w:t>
      </w:r>
    </w:p>
    <w:p w:rsidR="00CD0198" w:rsidRPr="00895E24" w:rsidRDefault="00CD0198" w:rsidP="00895E2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proofErr w:type="spellStart"/>
      <w:r w:rsidRPr="00895E24">
        <w:rPr>
          <w:rFonts w:ascii="Times New Roman" w:hAnsi="Times New Roman" w:cs="Times New Roman"/>
          <w:sz w:val="27"/>
          <w:szCs w:val="27"/>
        </w:rPr>
        <w:t>Импрессивная</w:t>
      </w:r>
      <w:proofErr w:type="spellEnd"/>
      <w:r w:rsidRPr="00895E24">
        <w:rPr>
          <w:rFonts w:ascii="Times New Roman" w:hAnsi="Times New Roman" w:cs="Times New Roman"/>
          <w:sz w:val="27"/>
          <w:szCs w:val="27"/>
        </w:rPr>
        <w:t xml:space="preserve"> речь.</w:t>
      </w:r>
    </w:p>
    <w:p w:rsidR="00CD0198" w:rsidRPr="00895E24" w:rsidRDefault="00CD0198" w:rsidP="00895E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Понимание простых по звуковому составу слов </w:t>
      </w:r>
      <w:r w:rsidRPr="00895E24">
        <w:rPr>
          <w:rFonts w:ascii="Times New Roman" w:hAnsi="Times New Roman" w:cs="Times New Roman"/>
          <w:color w:val="000000"/>
          <w:sz w:val="27"/>
          <w:szCs w:val="27"/>
        </w:rPr>
        <w:t>(мама, папа, дядя и др.).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Реаг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рование на собственное имя.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Узнавание (различение) имён членов семьи, учащихся класса, педагогов.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слов, обозначающих предмет (посуда, мебель, игру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ш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ки, одежда, обувь, животные, овощи, фрукты, бытовые приборы, школьные прина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д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обобщающих понятий (п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слов, обозначающих действия предмета (пить, есть, сидеть, стоять, бегать, спать, рисовать, играть, гулять и др.).</w:t>
      </w:r>
      <w:proofErr w:type="gramEnd"/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слов, обозначающих признак предмета (цвет, вел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чина, форма и др.). </w:t>
      </w:r>
      <w:proofErr w:type="gramStart"/>
      <w:r w:rsidRPr="00895E24">
        <w:rPr>
          <w:rFonts w:ascii="Times New Roman" w:hAnsi="Times New Roman" w:cs="Times New Roman"/>
          <w:kern w:val="2"/>
          <w:sz w:val="27"/>
          <w:szCs w:val="27"/>
        </w:rPr>
        <w:t>Понимание слов, обозначающих признак действия, состояние (громко, тихо, быстро, медленно, хорошо, плохо, весело, грустно и др.).</w:t>
      </w:r>
      <w:proofErr w:type="gramEnd"/>
      <w:r w:rsidRPr="00895E24">
        <w:rPr>
          <w:rFonts w:ascii="Times New Roman" w:hAnsi="Times New Roman" w:cs="Times New Roman"/>
          <w:kern w:val="2"/>
          <w:sz w:val="27"/>
          <w:szCs w:val="27"/>
        </w:rPr>
        <w:t xml:space="preserve"> Понимание слов, указывающих на предмет, его признак (я, он, мой, твой и др.). Понимание слов, обозначающих число, количество предметов (пять, второй и др.). Понимание </w:t>
      </w:r>
      <w:r w:rsidRPr="00895E24">
        <w:rPr>
          <w:rFonts w:ascii="Times New Roman" w:hAnsi="Times New Roman" w:cs="Times New Roman"/>
          <w:sz w:val="27"/>
          <w:szCs w:val="27"/>
        </w:rPr>
        <w:t>слов, обозначающих взаимосвязь слов в предложении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(</w:t>
      </w:r>
      <w:proofErr w:type="gramStart"/>
      <w:r w:rsidRPr="00895E24">
        <w:rPr>
          <w:rFonts w:ascii="Times New Roman" w:hAnsi="Times New Roman" w:cs="Times New Roman"/>
          <w:kern w:val="2"/>
          <w:sz w:val="27"/>
          <w:szCs w:val="27"/>
        </w:rPr>
        <w:t>в</w:t>
      </w:r>
      <w:proofErr w:type="gramEnd"/>
      <w:r w:rsidRPr="00895E24">
        <w:rPr>
          <w:rFonts w:ascii="Times New Roman" w:hAnsi="Times New Roman" w:cs="Times New Roman"/>
          <w:kern w:val="2"/>
          <w:sz w:val="27"/>
          <w:szCs w:val="27"/>
        </w:rPr>
        <w:t>, на, под, из, из-за и др.). Поним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а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ние простых предложений. Понимание сложных предложений. Понимание содерж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а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ния текста.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>Экспрессивная речь.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 xml:space="preserve">Называние (употребление) отдельных звуков, звукоподражаний,  звуковых комплексов. Называние (употребление)  простых по звуковому составу слов (мама, папа, дядя и др.). Называние собственного имени. Называние имён членов семьи (учащихся класса, педагогов класса).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предмет (посуда, мебель, игрушки, одежда, обувь, животные, овощи, фрукты, быт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ы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вание (употребление)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действия предмета (пить, есть, сидеть, стоять, бегать, спать, рисовать, играть, гулять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признак предмета (цвет, вел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чина, форма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признак де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й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ствия, состояние (громко, тихо, быстро, медленно, хорошо, плохо, весело, грустно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указывающих на предмет, его признак (я, он, мой, твой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число, количество предметов (пять, второй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kern w:val="2"/>
          <w:sz w:val="27"/>
          <w:szCs w:val="27"/>
        </w:rPr>
        <w:t xml:space="preserve">Называние (употребление) </w:t>
      </w:r>
      <w:r w:rsidRPr="00895E24">
        <w:rPr>
          <w:rFonts w:ascii="Times New Roman" w:hAnsi="Times New Roman" w:cs="Times New Roman"/>
          <w:sz w:val="27"/>
          <w:szCs w:val="27"/>
        </w:rPr>
        <w:t>слов, обозначающих вза</w:t>
      </w:r>
      <w:r w:rsidRPr="00895E24">
        <w:rPr>
          <w:rFonts w:ascii="Times New Roman" w:hAnsi="Times New Roman" w:cs="Times New Roman"/>
          <w:sz w:val="27"/>
          <w:szCs w:val="27"/>
        </w:rPr>
        <w:t>и</w:t>
      </w:r>
      <w:r w:rsidRPr="00895E24">
        <w:rPr>
          <w:rFonts w:ascii="Times New Roman" w:hAnsi="Times New Roman" w:cs="Times New Roman"/>
          <w:sz w:val="27"/>
          <w:szCs w:val="27"/>
        </w:rPr>
        <w:t>мосвязь слов в предложении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(в, на, под, из, из- за и др.).</w:t>
      </w:r>
      <w:proofErr w:type="gramEnd"/>
      <w:r w:rsidRPr="00895E24">
        <w:rPr>
          <w:rFonts w:ascii="Times New Roman" w:hAnsi="Times New Roman" w:cs="Times New Roman"/>
          <w:kern w:val="2"/>
          <w:sz w:val="27"/>
          <w:szCs w:val="27"/>
        </w:rPr>
        <w:t xml:space="preserve"> Называние (употребление) простых предложений. Называние (употребление) сложных предложений.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Ответы на вопросы по содержанию текста. Составление рассказа по последовательно прод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монстрированным действиям. Составление рассказа по одной сюжетной картинке. Составление рассказа по серии сюжетных картинок.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>Составление рассказа о прошедших, планируемых событиях. Составление ра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сказа о себе. Пересказ текста по плану, представленному графическими изображен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ями (фотографии, рисунки, пиктограммы).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bCs/>
          <w:i/>
          <w:kern w:val="2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>Экспрессия с использованием средств невербальной коммуникации</w:t>
      </w:r>
      <w:r w:rsidRPr="00895E24">
        <w:rPr>
          <w:rFonts w:ascii="Times New Roman" w:hAnsi="Times New Roman"/>
          <w:bCs/>
          <w:i/>
          <w:kern w:val="2"/>
          <w:sz w:val="27"/>
          <w:szCs w:val="27"/>
        </w:rPr>
        <w:t>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>Сообщение собственного имени посредством напечатанного слова (электро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ного устройства). Сообщение имён членов семьи (учащихся класса, педагогов класса) посредством напечатанного слова (электронного устройства).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граф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ческого изображения (электронного устройства)  для обозначения предметов и объе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к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lastRenderedPageBreak/>
        <w:t>тов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вание графического изображения (электронного устройства)  для обозначения де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й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ствия предмета (пить, есть, сидеть, стоять, бегать, спать, рисовать, играть, гулять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Использование графического изображения (электронного устройства)  для об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значения признака предмета (цвет, величина, форма и др.).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графич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ского изображения (электронного устройства)  для обозначения обобщающих пон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я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графического изображения (электронного устройства)  для об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значения признака действия, состояния (громко, тихо, быстро, медленно, хорошо, плохо, весело, грустно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напечатанного слова (электронного устройства,) для обозначения слова, указывающего на предмет, его признак (я, он, мой, твой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Использование электронного устройства для обозначения числа и количества предметов (пять, второй и др.). Составление простых предложений с 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пользованием графического изображения (электронного устройства). Ответы на в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просы по содержанию текста с использованием графического изображения (эле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к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тронного устройства). Составление рассказа по последовательно продемонстрир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ванным действиям с использованием графического изображения (электронного устройства). Составление рассказа по одной сюжетной картинке с использованием графического изображения (электронного устройства). Составление рассказа по с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рии сюжетных картинок с использованием графического изображения (электронного устройства). Составление рассказа о прошедших, планируемых событиях с использ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ванием графического изображения (электронного устройства).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>Составление рассказа о себе с использованием графического изображения (электронного устройства).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Чтение и письмо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Глобальное чтение.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Узнавание (различение) напечатанных слов, обозначающих имена людей, названия предметов, действий. Использование карточек с напечатанными словами как средства коммуникации.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Предпосылки к осмысленному чтению и письму.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Узнавание (различение) образов графем (букв). Графические действия с использованием элементов графем: обводка, штриховка, печатание букв (слов). 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Начальные навыки чтения и письма.</w:t>
      </w:r>
    </w:p>
    <w:p w:rsidR="00984244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Узнавание звука в слоге (слове). Соотнесение звука с буквой. Узнавание графического изображения буквы в слоге (слове). Называние буквы. Чтение слога (слова). Написание буквы (слога, слова, предложения).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895E24">
        <w:rPr>
          <w:b/>
          <w:bCs/>
          <w:sz w:val="27"/>
          <w:szCs w:val="27"/>
        </w:rPr>
        <w:t>Планируемые результаты обучения</w:t>
      </w:r>
    </w:p>
    <w:p w:rsidR="00E6383B" w:rsidRPr="00895E24" w:rsidRDefault="00E6383B" w:rsidP="00895E24">
      <w:pPr>
        <w:pStyle w:val="a3"/>
        <w:spacing w:before="0" w:beforeAutospacing="0" w:after="0" w:afterAutospacing="0"/>
        <w:jc w:val="center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1 </w:t>
      </w:r>
      <w:proofErr w:type="gramStart"/>
      <w:r w:rsidRPr="00895E24">
        <w:rPr>
          <w:bCs/>
          <w:sz w:val="27"/>
          <w:szCs w:val="27"/>
        </w:rPr>
        <w:t>дополнительный</w:t>
      </w:r>
      <w:proofErr w:type="gramEnd"/>
      <w:r w:rsidRPr="00895E24">
        <w:rPr>
          <w:bCs/>
          <w:sz w:val="27"/>
          <w:szCs w:val="27"/>
        </w:rPr>
        <w:t>- 12 классы</w:t>
      </w:r>
    </w:p>
    <w:p w:rsidR="00CD0198" w:rsidRPr="00895E24" w:rsidRDefault="00CD0198" w:rsidP="00895E24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1)</w:t>
      </w:r>
      <w:r w:rsidRPr="00895E24">
        <w:rPr>
          <w:i/>
          <w:sz w:val="27"/>
          <w:szCs w:val="27"/>
        </w:rPr>
        <w:t xml:space="preserve"> </w:t>
      </w:r>
      <w:r w:rsidRPr="00895E24">
        <w:rPr>
          <w:sz w:val="27"/>
          <w:szCs w:val="27"/>
        </w:rPr>
        <w:t>Коммуникация с использованием вербальных средств</w:t>
      </w:r>
      <w:r w:rsidR="00C66ABA" w:rsidRPr="00895E24">
        <w:rPr>
          <w:sz w:val="27"/>
          <w:szCs w:val="27"/>
        </w:rPr>
        <w:t>.</w:t>
      </w:r>
    </w:p>
    <w:p w:rsidR="00E6383B" w:rsidRPr="00895E24" w:rsidRDefault="00CD0198" w:rsidP="00895E24">
      <w:pPr>
        <w:pStyle w:val="aa"/>
        <w:numPr>
          <w:ilvl w:val="0"/>
          <w:numId w:val="20"/>
        </w:numPr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Установление контакта с собеседником: установление зрительного контакта с собеседником, учет эмоционального состояния собеседника.</w:t>
      </w:r>
    </w:p>
    <w:p w:rsidR="00E6383B" w:rsidRPr="00895E24" w:rsidRDefault="00CD0198" w:rsidP="00895E24">
      <w:pPr>
        <w:pStyle w:val="aa"/>
        <w:numPr>
          <w:ilvl w:val="0"/>
          <w:numId w:val="16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kern w:val="2"/>
          <w:sz w:val="27"/>
          <w:szCs w:val="27"/>
        </w:rPr>
        <w:t>Реагирование на собственное имя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CD0198" w:rsidP="00895E24">
      <w:pPr>
        <w:pStyle w:val="aa"/>
        <w:numPr>
          <w:ilvl w:val="0"/>
          <w:numId w:val="16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kern w:val="2"/>
          <w:sz w:val="27"/>
          <w:szCs w:val="27"/>
        </w:rPr>
        <w:t>П</w:t>
      </w:r>
      <w:r w:rsidRPr="00895E24">
        <w:rPr>
          <w:rFonts w:ascii="Times New Roman" w:hAnsi="Times New Roman"/>
          <w:sz w:val="27"/>
          <w:szCs w:val="27"/>
        </w:rPr>
        <w:t>риветствие собеседника звуком (словом, предложением)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CD0198" w:rsidP="00895E24">
      <w:pPr>
        <w:pStyle w:val="aa"/>
        <w:numPr>
          <w:ilvl w:val="0"/>
          <w:numId w:val="16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Привлечение к себе внимания </w:t>
      </w:r>
      <w:r w:rsidRPr="00895E24">
        <w:rPr>
          <w:rFonts w:ascii="Times New Roman" w:hAnsi="Times New Roman"/>
          <w:color w:val="000000"/>
          <w:sz w:val="27"/>
          <w:szCs w:val="27"/>
        </w:rPr>
        <w:t>звуком (словом, предложением)</w:t>
      </w:r>
      <w:r w:rsidR="00E6383B" w:rsidRPr="00895E24">
        <w:rPr>
          <w:rFonts w:ascii="Times New Roman" w:hAnsi="Times New Roman"/>
          <w:sz w:val="27"/>
          <w:szCs w:val="27"/>
        </w:rPr>
        <w:t>.</w:t>
      </w:r>
    </w:p>
    <w:p w:rsidR="00C66ABA" w:rsidRPr="00895E24" w:rsidRDefault="00E6383B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2) </w:t>
      </w:r>
      <w:r w:rsidR="00C66ABA" w:rsidRPr="00895E24">
        <w:rPr>
          <w:rFonts w:ascii="Times New Roman" w:hAnsi="Times New Roman"/>
          <w:sz w:val="27"/>
          <w:szCs w:val="27"/>
        </w:rPr>
        <w:t xml:space="preserve">Коммуникация с использованием невербальных средств. </w:t>
      </w:r>
    </w:p>
    <w:p w:rsidR="00E6383B" w:rsidRPr="00895E24" w:rsidRDefault="00C66ABA" w:rsidP="00895E24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Указание взглядом на объект при выражении своих желаний, ответе на вопрос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365B02" w:rsidP="00895E24">
      <w:pPr>
        <w:pStyle w:val="aa"/>
        <w:numPr>
          <w:ilvl w:val="0"/>
          <w:numId w:val="17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proofErr w:type="gramStart"/>
      <w:r w:rsidRPr="00895E24">
        <w:rPr>
          <w:rFonts w:ascii="Times New Roman" w:hAnsi="Times New Roman"/>
          <w:sz w:val="27"/>
          <w:szCs w:val="27"/>
        </w:rPr>
        <w:lastRenderedPageBreak/>
        <w:t xml:space="preserve">Выражение </w:t>
      </w:r>
      <w:r w:rsidR="0005629D" w:rsidRPr="00895E24">
        <w:rPr>
          <w:rFonts w:ascii="Times New Roman" w:hAnsi="Times New Roman"/>
          <w:sz w:val="27"/>
          <w:szCs w:val="27"/>
        </w:rPr>
        <w:t>мимикой согласия (несогласия), удовольствия (неудовольствия); приветствие (прощание) с использованием мимики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  <w:proofErr w:type="gramEnd"/>
    </w:p>
    <w:p w:rsidR="00E6383B" w:rsidRPr="00895E24" w:rsidRDefault="0005629D" w:rsidP="00895E24">
      <w:pPr>
        <w:pStyle w:val="aa"/>
        <w:numPr>
          <w:ilvl w:val="0"/>
          <w:numId w:val="17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proofErr w:type="gramStart"/>
      <w:r w:rsidRPr="00895E24">
        <w:rPr>
          <w:rFonts w:ascii="Times New Roman" w:hAnsi="Times New Roman"/>
          <w:sz w:val="27"/>
          <w:szCs w:val="27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</w:t>
      </w:r>
      <w:r w:rsidRPr="00895E24">
        <w:rPr>
          <w:rFonts w:ascii="Times New Roman" w:hAnsi="Times New Roman"/>
          <w:sz w:val="27"/>
          <w:szCs w:val="27"/>
        </w:rPr>
        <w:t>о</w:t>
      </w:r>
      <w:r w:rsidRPr="00895E24">
        <w:rPr>
          <w:rFonts w:ascii="Times New Roman" w:hAnsi="Times New Roman"/>
          <w:sz w:val="27"/>
          <w:szCs w:val="27"/>
        </w:rPr>
        <w:t>щью, ответы на вопросы с использованием жеста</w:t>
      </w:r>
      <w:r w:rsidR="00E6383B" w:rsidRPr="00895E24">
        <w:rPr>
          <w:rFonts w:ascii="Times New Roman" w:hAnsi="Times New Roman"/>
          <w:sz w:val="27"/>
          <w:szCs w:val="27"/>
        </w:rPr>
        <w:t>.</w:t>
      </w:r>
      <w:r w:rsidR="00E6383B" w:rsidRPr="00895E24">
        <w:rPr>
          <w:rFonts w:ascii="Times New Roman" w:hAnsi="Times New Roman"/>
          <w:sz w:val="27"/>
          <w:szCs w:val="27"/>
          <w:shd w:val="clear" w:color="auto" w:fill="FFFF00"/>
        </w:rPr>
        <w:t xml:space="preserve"> </w:t>
      </w:r>
      <w:proofErr w:type="gramEnd"/>
    </w:p>
    <w:p w:rsidR="00E6383B" w:rsidRPr="00895E24" w:rsidRDefault="0005629D" w:rsidP="00895E24">
      <w:pPr>
        <w:pStyle w:val="aa"/>
        <w:numPr>
          <w:ilvl w:val="0"/>
          <w:numId w:val="17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Привлечение внимания звучащим предметом; выражение удовольствия (н</w:t>
      </w:r>
      <w:r w:rsidRPr="00895E24">
        <w:rPr>
          <w:rFonts w:ascii="Times New Roman" w:hAnsi="Times New Roman"/>
          <w:sz w:val="27"/>
          <w:szCs w:val="27"/>
        </w:rPr>
        <w:t>е</w:t>
      </w:r>
      <w:r w:rsidRPr="00895E24">
        <w:rPr>
          <w:rFonts w:ascii="Times New Roman" w:hAnsi="Times New Roman"/>
          <w:sz w:val="27"/>
          <w:szCs w:val="27"/>
        </w:rPr>
        <w:t>удовольствия), благодарности звучащим предметом; обращение за помощью, ответы на вопросы, предполагающие согласие (несогласие) с использованием звучащего предмета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05629D" w:rsidRPr="00895E24" w:rsidRDefault="00E6383B" w:rsidP="00895E24">
      <w:pPr>
        <w:pStyle w:val="aa"/>
        <w:rPr>
          <w:rFonts w:ascii="Times New Roman" w:hAnsi="Times New Roman"/>
          <w:b/>
          <w:i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3) </w:t>
      </w:r>
      <w:r w:rsidR="0005629D" w:rsidRPr="00895E24">
        <w:rPr>
          <w:rFonts w:ascii="Times New Roman" w:hAnsi="Times New Roman"/>
          <w:sz w:val="27"/>
          <w:szCs w:val="27"/>
        </w:rPr>
        <w:t>Развитие речи средствами вербальной и невербальной коммуникации</w:t>
      </w:r>
    </w:p>
    <w:p w:rsidR="00E6383B" w:rsidRPr="00895E24" w:rsidRDefault="00F9397C" w:rsidP="00895E24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Умение пользоваться </w:t>
      </w:r>
      <w:proofErr w:type="spellStart"/>
      <w:r w:rsidRPr="00895E24">
        <w:rPr>
          <w:rFonts w:ascii="Times New Roman" w:hAnsi="Times New Roman"/>
          <w:sz w:val="27"/>
          <w:szCs w:val="27"/>
        </w:rPr>
        <w:t>импрессивной</w:t>
      </w:r>
      <w:proofErr w:type="spellEnd"/>
      <w:r w:rsidRPr="00895E24">
        <w:rPr>
          <w:rFonts w:ascii="Times New Roman" w:hAnsi="Times New Roman"/>
          <w:sz w:val="27"/>
          <w:szCs w:val="27"/>
        </w:rPr>
        <w:t xml:space="preserve"> речью</w:t>
      </w:r>
      <w:r w:rsidR="00E6383B" w:rsidRPr="00895E24">
        <w:rPr>
          <w:rFonts w:ascii="Times New Roman" w:hAnsi="Times New Roman"/>
          <w:sz w:val="27"/>
          <w:szCs w:val="27"/>
        </w:rPr>
        <w:t>.</w:t>
      </w:r>
    </w:p>
    <w:p w:rsidR="00F9397C" w:rsidRPr="00895E24" w:rsidRDefault="00F9397C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 xml:space="preserve">Понимание простых по звуковому составу слов </w:t>
      </w:r>
      <w:r w:rsidRPr="00895E24">
        <w:rPr>
          <w:rFonts w:ascii="Times New Roman" w:hAnsi="Times New Roman"/>
          <w:color w:val="000000"/>
          <w:sz w:val="27"/>
          <w:szCs w:val="27"/>
        </w:rPr>
        <w:t>(мама, папа, дядя и др.)</w:t>
      </w:r>
    </w:p>
    <w:p w:rsidR="00E6383B" w:rsidRPr="00895E24" w:rsidRDefault="00F9397C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>Реагирование на собственное имя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E6383B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proofErr w:type="gramStart"/>
      <w:r w:rsidRPr="00895E24">
        <w:rPr>
          <w:rFonts w:ascii="Times New Roman" w:hAnsi="Times New Roman"/>
          <w:sz w:val="27"/>
          <w:szCs w:val="27"/>
        </w:rPr>
        <w:t xml:space="preserve">Умение </w:t>
      </w:r>
      <w:r w:rsidR="00E37ED6" w:rsidRPr="00895E24">
        <w:rPr>
          <w:rFonts w:ascii="Times New Roman" w:hAnsi="Times New Roman"/>
          <w:bCs/>
          <w:kern w:val="2"/>
          <w:sz w:val="27"/>
          <w:szCs w:val="27"/>
        </w:rPr>
        <w:t>понимать слова, обозначающие действия предмета (пить, есть, сидеть, стоять, бегать, спать, рисовать, играть, гулять и др.).</w:t>
      </w:r>
      <w:proofErr w:type="gramEnd"/>
    </w:p>
    <w:p w:rsidR="00E6383B" w:rsidRPr="00895E24" w:rsidRDefault="00E6383B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Умение </w:t>
      </w:r>
      <w:r w:rsidR="00E37ED6" w:rsidRPr="00895E24">
        <w:rPr>
          <w:rFonts w:ascii="Times New Roman" w:hAnsi="Times New Roman"/>
          <w:bCs/>
          <w:kern w:val="2"/>
          <w:sz w:val="27"/>
          <w:szCs w:val="27"/>
        </w:rPr>
        <w:t>понимать слова, обозначающие признак предмета (цвет, величина, форма и др.)</w:t>
      </w:r>
      <w:r w:rsidRPr="00895E24">
        <w:rPr>
          <w:rFonts w:ascii="Times New Roman" w:hAnsi="Times New Roman"/>
          <w:sz w:val="27"/>
          <w:szCs w:val="27"/>
        </w:rPr>
        <w:t xml:space="preserve">. </w:t>
      </w:r>
    </w:p>
    <w:p w:rsidR="00ED3683" w:rsidRPr="00895E24" w:rsidRDefault="00664CD0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Умение н</w:t>
      </w:r>
      <w:r w:rsidRPr="00895E24">
        <w:rPr>
          <w:rFonts w:ascii="Times New Roman" w:hAnsi="Times New Roman"/>
          <w:bCs/>
          <w:kern w:val="2"/>
          <w:sz w:val="27"/>
          <w:szCs w:val="27"/>
        </w:rPr>
        <w:t>азывать (употреблять) отдельные звуки, звукоподражание,  звуковые комплексы</w:t>
      </w:r>
      <w:r w:rsidR="00E6383B" w:rsidRPr="00895E24">
        <w:rPr>
          <w:rFonts w:ascii="Times New Roman" w:hAnsi="Times New Roman"/>
          <w:sz w:val="27"/>
          <w:szCs w:val="27"/>
        </w:rPr>
        <w:t>.</w:t>
      </w:r>
    </w:p>
    <w:p w:rsidR="00366CD5" w:rsidRPr="00895E24" w:rsidRDefault="00A70D9E" w:rsidP="00895E2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Примерное т</w:t>
      </w:r>
      <w:r w:rsidR="00672F3F" w:rsidRPr="00895E24">
        <w:rPr>
          <w:rFonts w:ascii="Times New Roman" w:hAnsi="Times New Roman" w:cs="Times New Roman"/>
          <w:b/>
          <w:sz w:val="27"/>
          <w:szCs w:val="27"/>
        </w:rPr>
        <w:t>ематическое планирование</w:t>
      </w:r>
    </w:p>
    <w:p w:rsidR="00672F3F" w:rsidRPr="00895E24" w:rsidRDefault="00685A5D" w:rsidP="00895E24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895E24">
        <w:rPr>
          <w:rFonts w:ascii="Times New Roman" w:hAnsi="Times New Roman"/>
          <w:b w:val="0"/>
          <w:sz w:val="27"/>
          <w:szCs w:val="27"/>
        </w:rPr>
        <w:t>Речь и альтернативная коммуникация</w:t>
      </w:r>
      <w:r w:rsidR="0089359C" w:rsidRPr="00895E24">
        <w:rPr>
          <w:rFonts w:ascii="Times New Roman" w:hAnsi="Times New Roman"/>
          <w:b w:val="0"/>
          <w:sz w:val="27"/>
          <w:szCs w:val="27"/>
        </w:rPr>
        <w:t xml:space="preserve"> 1 </w:t>
      </w:r>
      <w:proofErr w:type="gramStart"/>
      <w:r w:rsidR="00A70D9E" w:rsidRPr="00895E24">
        <w:rPr>
          <w:rFonts w:ascii="Times New Roman" w:hAnsi="Times New Roman"/>
          <w:b w:val="0"/>
          <w:sz w:val="27"/>
          <w:szCs w:val="27"/>
        </w:rPr>
        <w:t>дополнительный</w:t>
      </w:r>
      <w:proofErr w:type="gramEnd"/>
      <w:r w:rsidR="0089359C" w:rsidRPr="00895E24">
        <w:rPr>
          <w:rFonts w:ascii="Times New Roman" w:hAnsi="Times New Roman"/>
          <w:b w:val="0"/>
          <w:sz w:val="27"/>
          <w:szCs w:val="27"/>
        </w:rPr>
        <w:t xml:space="preserve"> -</w:t>
      </w:r>
      <w:r w:rsidR="00672F3F" w:rsidRPr="00895E24">
        <w:rPr>
          <w:rFonts w:ascii="Times New Roman" w:hAnsi="Times New Roman"/>
          <w:b w:val="0"/>
          <w:sz w:val="27"/>
          <w:szCs w:val="27"/>
        </w:rPr>
        <w:t xml:space="preserve"> </w:t>
      </w:r>
      <w:r w:rsidR="00A70D9E" w:rsidRPr="00895E24">
        <w:rPr>
          <w:rFonts w:ascii="Times New Roman" w:hAnsi="Times New Roman"/>
          <w:b w:val="0"/>
          <w:sz w:val="27"/>
          <w:szCs w:val="27"/>
        </w:rPr>
        <w:t xml:space="preserve">12 классы </w:t>
      </w:r>
      <w:r w:rsidR="00365B02" w:rsidRPr="00895E24">
        <w:rPr>
          <w:rFonts w:ascii="Times New Roman" w:hAnsi="Times New Roman"/>
          <w:b w:val="0"/>
          <w:sz w:val="27"/>
          <w:szCs w:val="27"/>
        </w:rPr>
        <w:t>(949</w:t>
      </w:r>
      <w:r w:rsidR="00740F98" w:rsidRPr="00895E24">
        <w:rPr>
          <w:rFonts w:ascii="Times New Roman" w:hAnsi="Times New Roman"/>
          <w:b w:val="0"/>
          <w:sz w:val="27"/>
          <w:szCs w:val="27"/>
        </w:rPr>
        <w:t xml:space="preserve"> часов)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9147"/>
      </w:tblGrid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9147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</w:tr>
      <w:tr w:rsidR="00740F98" w:rsidRPr="00895E24" w:rsidTr="000D7BD5">
        <w:trPr>
          <w:jc w:val="center"/>
        </w:trPr>
        <w:tc>
          <w:tcPr>
            <w:tcW w:w="9765" w:type="dxa"/>
            <w:gridSpan w:val="2"/>
          </w:tcPr>
          <w:p w:rsidR="00740F98" w:rsidRPr="00895E24" w:rsidRDefault="00365B02" w:rsidP="00895E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Коммуникация с использованием вербальных средств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pStyle w:val="aa"/>
              <w:jc w:val="both"/>
              <w:rPr>
                <w:rFonts w:ascii="Times New Roman" w:hAnsi="Times New Roman"/>
                <w:i/>
                <w:sz w:val="27"/>
                <w:szCs w:val="27"/>
                <w:u w:val="single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Установление контакта с собеседником: установление зрительного контакта с собеседником, учет эмоционального состояния собеседника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Реагирование на собственное имя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риветствие собеседника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к себе внимания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Выражение своих желаний</w:t>
            </w:r>
            <w:r w:rsidRPr="00895E2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Выражение своих желаний</w:t>
            </w:r>
            <w:r w:rsidRPr="00895E2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9147" w:type="dxa"/>
          </w:tcPr>
          <w:p w:rsidR="00C42AF2" w:rsidRPr="00895E24" w:rsidRDefault="000D7BD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Пересчет предметов по единице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Обращение с просьбой о помощи, выражая её звуком (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словом, предложен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благодарности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Ответы на вопросы словом (предложением)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Задавание вопросов предложением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Поддержание диалога на заданную тему: поддержание зрительного контакта с собеседником, соблюдение дистанции (очередности) в разговоре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Прощание с собеседником звуком (словом, предложением)</w:t>
            </w:r>
          </w:p>
        </w:tc>
      </w:tr>
      <w:tr w:rsidR="00A444E2" w:rsidRPr="00895E24" w:rsidTr="00030403">
        <w:trPr>
          <w:jc w:val="center"/>
        </w:trPr>
        <w:tc>
          <w:tcPr>
            <w:tcW w:w="9765" w:type="dxa"/>
            <w:gridSpan w:val="2"/>
          </w:tcPr>
          <w:p w:rsidR="00A444E2" w:rsidRPr="00895E24" w:rsidRDefault="00A444E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Коммуникация с использованием невербальных средств</w:t>
            </w:r>
          </w:p>
        </w:tc>
      </w:tr>
      <w:tr w:rsidR="00C42AF2" w:rsidRPr="00895E24" w:rsidTr="00F0713D">
        <w:trPr>
          <w:trHeight w:val="516"/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9147" w:type="dxa"/>
          </w:tcPr>
          <w:p w:rsidR="00C42AF2" w:rsidRPr="00895E24" w:rsidRDefault="00A444E2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Указание взглядом на объект при выражении с</w:t>
            </w:r>
            <w:r w:rsidR="00F0713D" w:rsidRPr="00895E24">
              <w:rPr>
                <w:rFonts w:ascii="Times New Roman" w:hAnsi="Times New Roman"/>
                <w:sz w:val="27"/>
                <w:szCs w:val="27"/>
              </w:rPr>
              <w:t>воих желаний, ответе на вопрос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9147" w:type="dxa"/>
          </w:tcPr>
          <w:p w:rsidR="00C42AF2" w:rsidRPr="00895E24" w:rsidRDefault="00A444E2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мимикой согласия (несогласия), удовольствия (неудовольствия); приветствие (прощание) с использованием мимики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9147" w:type="dxa"/>
          </w:tcPr>
          <w:p w:rsidR="00C42AF2" w:rsidRPr="00895E24" w:rsidRDefault="00A444E2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Выражение жестом согласия (несогласия), удовольствия (неудовольствия),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благодарности, своих желаний; приветствие (прощание), обращение за п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мощью, ответы на вопросы с использованием жеста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Привлечение внимания звучащим предметом; выражение удовольствия (н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удовольствия), благодарности звучащим предметом; обращение за пом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щью, ответы на вопросы, предполагающие согласие (несогласие) с испол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зованием звучащего предмета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своих желаний, благодарности, обращение за помощью, приве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ствие (прощание), ответы на вопросы с предъявлением предметного символа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грамма)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дарности, своих желаний, приветствие (прощание), обращение за помощью, ответы на вопросы, задавание вопросов с  использованием карточек с нап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чатанными словами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дарности, своих желаний, приветствие (прощание), обращение за помощью, ответы на вопросы, задавание вопросов с  использованием таблицы букв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дарности, своих желаний, приветствие (прощание), обращение за помощью, ответы на вопросы, задавание вопросов с использованием воспроизводящего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устройства (например,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895E2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Language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Master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»)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Привлечение внимания, выражение согласия (несогласия), благодарности, своих желаний, обращение за помощью, ответы на вопросы, задавание в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просов, приветствие (прощание) с использованием кнопки (клавиши), наж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тие которой запускает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воспроизводящее речь устройство (например:</w:t>
            </w:r>
            <w:proofErr w:type="gramEnd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«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Big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Mac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», «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Talk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Block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Go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Talk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One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благодарности, своих желаний, приве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ствие (прощание), обращение за помощью, ответы на вопросы, задавание вопросов, рассказ о себе, прошедших событиях и т.д. с  использованием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шагового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коммуникатора (например, “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Step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by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step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”)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своих желаний, согласия (несогласия), благодарности, приве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ствие (прощание), обращение за помощью, ответы на вопросы, задавание вопросов, рассказывание с использованием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коммуникатора (например:</w:t>
            </w:r>
            <w:proofErr w:type="gramEnd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«</w:t>
            </w:r>
            <w:proofErr w:type="spellStart"/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GoTalk</w:t>
            </w:r>
            <w:proofErr w:type="spellEnd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»,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MinTalker</w:t>
            </w:r>
            <w:proofErr w:type="spellEnd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proofErr w:type="spellStart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SmallTalker</w:t>
            </w:r>
            <w:proofErr w:type="spellEnd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XL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Talker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proofErr w:type="spellStart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PowerTalker</w:t>
            </w:r>
            <w:proofErr w:type="spellEnd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pStyle w:val="aa"/>
              <w:rPr>
                <w:rFonts w:ascii="Times New Roman" w:hAnsi="Times New Roman"/>
                <w:b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/>
                <w:sz w:val="27"/>
                <w:szCs w:val="27"/>
              </w:rPr>
              <w:t xml:space="preserve">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 использованием </w:t>
            </w:r>
            <w:r w:rsidRPr="00895E24">
              <w:rPr>
                <w:rFonts w:ascii="Times New Roman" w:eastAsia="ArialMT" w:hAnsi="Times New Roman"/>
                <w:sz w:val="27"/>
                <w:szCs w:val="27"/>
              </w:rPr>
              <w:t>компьютера (планшетного компьютера)</w:t>
            </w:r>
            <w:proofErr w:type="gramEnd"/>
          </w:p>
        </w:tc>
      </w:tr>
      <w:tr w:rsidR="007D4413" w:rsidRPr="00895E24" w:rsidTr="00030403">
        <w:trPr>
          <w:jc w:val="center"/>
        </w:trPr>
        <w:tc>
          <w:tcPr>
            <w:tcW w:w="9765" w:type="dxa"/>
            <w:gridSpan w:val="2"/>
          </w:tcPr>
          <w:p w:rsidR="007D4413" w:rsidRPr="00895E24" w:rsidRDefault="007D4413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Развитие речи средствами вербальной и невербальной коммуникации</w:t>
            </w:r>
          </w:p>
          <w:p w:rsidR="007D4413" w:rsidRPr="00895E24" w:rsidRDefault="007D4413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95E24">
              <w:rPr>
                <w:rFonts w:ascii="Times New Roman" w:hAnsi="Times New Roman"/>
                <w:sz w:val="27"/>
                <w:szCs w:val="27"/>
              </w:rPr>
              <w:t>Импрессивная</w:t>
            </w:r>
            <w:proofErr w:type="spellEnd"/>
            <w:r w:rsidRPr="00895E24">
              <w:rPr>
                <w:rFonts w:ascii="Times New Roman" w:hAnsi="Times New Roman"/>
                <w:sz w:val="27"/>
                <w:szCs w:val="27"/>
              </w:rPr>
              <w:t xml:space="preserve"> речь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 xml:space="preserve">Понимание простых по звуковому составу слов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(мама, папа, дядя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Реагирование на собственное имя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Узнавание (различение) имён членов семьи, учащихся класса, педагогов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Узнавание (различение) имён членов семьи, учащихся класса, педагогов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 xml:space="preserve">Понимание слов, обозначающих предмет (посуда, мебель, игрушки, одежда, 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lastRenderedPageBreak/>
              <w:t>обувь, животные, овощи, фрукты, бытовые приборы, школьные принадле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ж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33.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Понимание слов, обозначающих действия предмета (пить, есть, сидеть, ст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ять, бегать, спать, рисовать, играть, гулять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Понимание слов, обозначающих признак предмета (цвет, величина, форма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слов, обозначающих признак действия, состояние (громко, тихо, быстро, медленно, хорошо, плохо, весело, грустно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слов, указывающих на предмет, его признак (я, он, мой, твой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слов, обозначающих число, количество предметов (пять, второй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 xml:space="preserve">Понимание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слов, обозначающих взаимосвязь слов в предложении</w:t>
            </w:r>
            <w:r w:rsidRPr="00895E2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(</w:t>
            </w:r>
            <w:proofErr w:type="gramStart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в</w:t>
            </w:r>
            <w:proofErr w:type="gramEnd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, на, под, из, из-за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простых предложений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сложных предложений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содержания текста</w:t>
            </w:r>
          </w:p>
        </w:tc>
      </w:tr>
      <w:tr w:rsidR="00030403" w:rsidRPr="00895E24" w:rsidTr="00030403">
        <w:trPr>
          <w:jc w:val="center"/>
        </w:trPr>
        <w:tc>
          <w:tcPr>
            <w:tcW w:w="9765" w:type="dxa"/>
            <w:gridSpan w:val="2"/>
          </w:tcPr>
          <w:p w:rsidR="00030403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Экспрессивная речь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widowControl w:val="0"/>
              <w:tabs>
                <w:tab w:val="left" w:pos="-15"/>
              </w:tabs>
              <w:spacing w:after="0"/>
              <w:jc w:val="both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отдельных звуков, звукопод</w:t>
            </w:r>
            <w:r w:rsidR="00434E3D"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ражаний,  звуковых комплексов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 простых по звуковому составу слов (мама, папа, дядя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собственного имени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имён членов семьи (учащихся класса, педагогов класса)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предмет (посуда, мебель, 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г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рушки, одежда, обувь, животные, овощи, фрукты, бытовые приборы, школ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ь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ные принадлежности,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обобщающих понятий (посуда, мебель, игрушки, одежда, обувь, животные, овощи, фрукты, бытовые приборы, школьные пр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действия предмета (пить, есть, сидеть, стоять, бегать, спать, рисовать, играть, гулять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признак предмета (цвет, 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личина, форма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признак действия, состояние (громко, тихо, быстро, медленно, хорошо, плохо, весело, грустно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указывающих на предмет, его признак (я, он, мой, твой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число, количество предм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тов (пять, второй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 xml:space="preserve">Называние (употребление)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слов, обозначающих взаимосвязь слов в предл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жении</w:t>
            </w:r>
            <w:r w:rsidRPr="00895E2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(в, на, под, из, из-за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56.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Называние (употребление) простых предложений. Называние (употребл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ние) сложных предложений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Ответы на вопросы по содержанию текста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последовательно продемонстрированным действ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ям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одной сюжетной картинке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серии сюжетных картинок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о прошедших, планируемых событиях</w:t>
            </w:r>
          </w:p>
        </w:tc>
      </w:tr>
      <w:tr w:rsidR="00C42AF2" w:rsidRPr="00895E24" w:rsidTr="000B1BC3">
        <w:trPr>
          <w:trHeight w:val="251"/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pStyle w:val="ab"/>
              <w:spacing w:after="0"/>
              <w:ind w:right="-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bCs/>
                <w:kern w:val="2"/>
                <w:sz w:val="27"/>
                <w:szCs w:val="27"/>
              </w:rPr>
              <w:t>Составление рассказа о себе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Пересказ текста по плану, представленному графическими изображениями (фотографии, рисунки, пиктограммы)</w:t>
            </w:r>
          </w:p>
        </w:tc>
      </w:tr>
      <w:tr w:rsidR="004F2665" w:rsidRPr="00895E24" w:rsidTr="00485751">
        <w:trPr>
          <w:jc w:val="center"/>
        </w:trPr>
        <w:tc>
          <w:tcPr>
            <w:tcW w:w="9765" w:type="dxa"/>
            <w:gridSpan w:val="2"/>
          </w:tcPr>
          <w:p w:rsidR="004F2665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Экспрессия с использованием средств невербальной коммуникации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9147" w:type="dxa"/>
          </w:tcPr>
          <w:p w:rsidR="00C42AF2" w:rsidRPr="00895E24" w:rsidRDefault="004F2665" w:rsidP="00895E24">
            <w:pPr>
              <w:widowControl w:val="0"/>
              <w:tabs>
                <w:tab w:val="left" w:pos="-15"/>
              </w:tabs>
              <w:spacing w:after="0"/>
              <w:jc w:val="both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Сообщение собственного имени посредством напечатанного слова (эле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к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тронного устройства)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9147" w:type="dxa"/>
          </w:tcPr>
          <w:p w:rsidR="00C42AF2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Сообщение имён членов семьи (учащихся класса, педагогов класса) посре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д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ством напечатанного слова (электронного устройства)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9147" w:type="dxa"/>
          </w:tcPr>
          <w:p w:rsidR="00C42AF2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3E0B40" w:rsidRPr="00895E24" w:rsidTr="000D7BD5">
        <w:trPr>
          <w:jc w:val="center"/>
        </w:trPr>
        <w:tc>
          <w:tcPr>
            <w:tcW w:w="618" w:type="dxa"/>
          </w:tcPr>
          <w:p w:rsidR="003E0B40" w:rsidRPr="00895E24" w:rsidRDefault="003E0B4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147" w:type="dxa"/>
          </w:tcPr>
          <w:p w:rsidR="003E0B40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действия предмета (пить, есть, сидеть, стоять, бегать, спать, 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совать, играть, гулять и др.)</w:t>
            </w:r>
            <w:proofErr w:type="gramEnd"/>
          </w:p>
        </w:tc>
      </w:tr>
      <w:tr w:rsidR="003E0B40" w:rsidRPr="00895E24" w:rsidTr="000D7BD5">
        <w:trPr>
          <w:jc w:val="center"/>
        </w:trPr>
        <w:tc>
          <w:tcPr>
            <w:tcW w:w="618" w:type="dxa"/>
          </w:tcPr>
          <w:p w:rsidR="003E0B40" w:rsidRPr="00895E24" w:rsidRDefault="003E0B4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147" w:type="dxa"/>
          </w:tcPr>
          <w:p w:rsidR="003E0B40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признака предмета (цвет, величина, форма и др.)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DE63D7" w:rsidRPr="00895E24" w:rsidTr="00DE63D7">
        <w:trPr>
          <w:trHeight w:val="261"/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признака действия, состояния (громко, тихо, быстро, медленно, хорошо, плохо, весело, грустно и др.)</w:t>
            </w:r>
            <w:proofErr w:type="gramEnd"/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напечатанного слова (электронного устройства,) для обозн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чения слова, указывающего на предмет, его признак (я, он, мой, твой и др.)</w:t>
            </w:r>
            <w:proofErr w:type="gramEnd"/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электронного устройства для обозначения числа и колич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ства предметов (пять, второй и др.)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простых предложений с использованием графического изобр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Ответы на вопросы по содержанию текста с использованием графического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последовательно продемонстрированным действ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ям с использованием графического изображения (электронного устройства)</w:t>
            </w:r>
          </w:p>
        </w:tc>
      </w:tr>
      <w:tr w:rsidR="00DE63D7" w:rsidRPr="00895E24" w:rsidTr="00DE63D7">
        <w:trPr>
          <w:trHeight w:val="229"/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одной сюжетной картинке с использованием гр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77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серии сюжетных картинок с использованием гр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78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о прошедших, планируемых событиях с использов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нием графического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о себе с использованием графического изображения (электронного устройства)</w:t>
            </w:r>
          </w:p>
        </w:tc>
      </w:tr>
      <w:tr w:rsidR="00F77F4C" w:rsidRPr="00895E24" w:rsidTr="00224287">
        <w:trPr>
          <w:jc w:val="center"/>
        </w:trPr>
        <w:tc>
          <w:tcPr>
            <w:tcW w:w="9765" w:type="dxa"/>
            <w:gridSpan w:val="2"/>
          </w:tcPr>
          <w:p w:rsidR="00F77F4C" w:rsidRPr="00895E24" w:rsidRDefault="00F77F4C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Чтение и письмо</w:t>
            </w:r>
          </w:p>
          <w:p w:rsidR="00F77F4C" w:rsidRPr="00895E24" w:rsidRDefault="00F77F4C" w:rsidP="00895E24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Глобальное чтение</w:t>
            </w:r>
          </w:p>
        </w:tc>
      </w:tr>
      <w:tr w:rsidR="00C60B0F" w:rsidRPr="00895E24" w:rsidTr="000D7BD5">
        <w:trPr>
          <w:jc w:val="center"/>
        </w:trPr>
        <w:tc>
          <w:tcPr>
            <w:tcW w:w="618" w:type="dxa"/>
          </w:tcPr>
          <w:p w:rsidR="00C60B0F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9147" w:type="dxa"/>
          </w:tcPr>
          <w:p w:rsidR="00C60B0F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Узнавание (различение) напечатанных слов, обозначающих имена людей, названия предметов, действий</w:t>
            </w:r>
          </w:p>
        </w:tc>
      </w:tr>
      <w:tr w:rsidR="00C60B0F" w:rsidRPr="00895E24" w:rsidTr="000D7BD5">
        <w:trPr>
          <w:jc w:val="center"/>
        </w:trPr>
        <w:tc>
          <w:tcPr>
            <w:tcW w:w="618" w:type="dxa"/>
          </w:tcPr>
          <w:p w:rsidR="00C60B0F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9147" w:type="dxa"/>
          </w:tcPr>
          <w:p w:rsidR="00C60B0F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Использование карточек с напечатанными словами как средства коммун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кации</w:t>
            </w:r>
          </w:p>
        </w:tc>
      </w:tr>
      <w:tr w:rsidR="00F77F4C" w:rsidRPr="00895E24" w:rsidTr="00201025">
        <w:trPr>
          <w:jc w:val="center"/>
        </w:trPr>
        <w:tc>
          <w:tcPr>
            <w:tcW w:w="9765" w:type="dxa"/>
            <w:gridSpan w:val="2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Предпосылки к осмысленному чтению и письму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Узнавание (различение) образов графем (букв)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Графические действия с использованием элементов графем: обводка, штр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ховка, печатание букв (слов)</w:t>
            </w:r>
          </w:p>
        </w:tc>
      </w:tr>
      <w:tr w:rsidR="00F77F4C" w:rsidRPr="00895E24" w:rsidTr="0035490B">
        <w:trPr>
          <w:jc w:val="center"/>
        </w:trPr>
        <w:tc>
          <w:tcPr>
            <w:tcW w:w="9765" w:type="dxa"/>
            <w:gridSpan w:val="2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Начальные навыки чтения и письма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Узнавание звука в слоге (слове)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Соотнесение звука с буквой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Узнавание графического изображения буквы в слоге (слове)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87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Называние буквы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Чтение слога (слова)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Написание буквы (слога, слова, предложения)</w:t>
            </w:r>
          </w:p>
        </w:tc>
      </w:tr>
    </w:tbl>
    <w:p w:rsidR="00672F3F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0568" w:rsidRPr="00895E24" w:rsidRDefault="006E0568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6E0568" w:rsidRPr="00895E24" w:rsidSect="00672F3F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19" w:rsidRDefault="005D6B19" w:rsidP="00672F3F">
      <w:pPr>
        <w:spacing w:after="0" w:line="240" w:lineRule="auto"/>
      </w:pPr>
      <w:r>
        <w:separator/>
      </w:r>
    </w:p>
  </w:endnote>
  <w:endnote w:type="continuationSeparator" w:id="0">
    <w:p w:rsidR="005D6B19" w:rsidRDefault="005D6B19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19" w:rsidRDefault="005D6B19" w:rsidP="00672F3F">
      <w:pPr>
        <w:spacing w:after="0" w:line="240" w:lineRule="auto"/>
      </w:pPr>
      <w:r>
        <w:separator/>
      </w:r>
    </w:p>
  </w:footnote>
  <w:footnote w:type="continuationSeparator" w:id="0">
    <w:p w:rsidR="005D6B19" w:rsidRDefault="005D6B19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795D23"/>
    <w:multiLevelType w:val="hybridMultilevel"/>
    <w:tmpl w:val="C360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B2336"/>
    <w:multiLevelType w:val="hybridMultilevel"/>
    <w:tmpl w:val="2ACE8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24B6B04"/>
    <w:multiLevelType w:val="hybridMultilevel"/>
    <w:tmpl w:val="1866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AB76A6"/>
    <w:multiLevelType w:val="hybridMultilevel"/>
    <w:tmpl w:val="3C2E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1A24B0"/>
    <w:multiLevelType w:val="hybridMultilevel"/>
    <w:tmpl w:val="745C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14617"/>
    <w:multiLevelType w:val="hybridMultilevel"/>
    <w:tmpl w:val="361E8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23390C"/>
    <w:multiLevelType w:val="hybridMultilevel"/>
    <w:tmpl w:val="A434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3"/>
  </w:num>
  <w:num w:numId="5">
    <w:abstractNumId w:val="13"/>
  </w:num>
  <w:num w:numId="6">
    <w:abstractNumId w:val="8"/>
  </w:num>
  <w:num w:numId="7">
    <w:abstractNumId w:val="10"/>
  </w:num>
  <w:num w:numId="8">
    <w:abstractNumId w:val="15"/>
  </w:num>
  <w:num w:numId="9">
    <w:abstractNumId w:val="4"/>
  </w:num>
  <w:num w:numId="10">
    <w:abstractNumId w:val="12"/>
  </w:num>
  <w:num w:numId="11">
    <w:abstractNumId w:val="6"/>
  </w:num>
  <w:num w:numId="12">
    <w:abstractNumId w:val="5"/>
  </w:num>
  <w:num w:numId="13">
    <w:abstractNumId w:val="11"/>
  </w:num>
  <w:num w:numId="14">
    <w:abstractNumId w:val="20"/>
  </w:num>
  <w:num w:numId="15">
    <w:abstractNumId w:val="2"/>
  </w:num>
  <w:num w:numId="16">
    <w:abstractNumId w:val="1"/>
  </w:num>
  <w:num w:numId="17">
    <w:abstractNumId w:val="14"/>
  </w:num>
  <w:num w:numId="18">
    <w:abstractNumId w:val="19"/>
  </w:num>
  <w:num w:numId="19">
    <w:abstractNumId w:val="9"/>
  </w:num>
  <w:num w:numId="20">
    <w:abstractNumId w:val="16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0152C"/>
    <w:rsid w:val="00010218"/>
    <w:rsid w:val="00030403"/>
    <w:rsid w:val="000452CB"/>
    <w:rsid w:val="000555D7"/>
    <w:rsid w:val="0005629D"/>
    <w:rsid w:val="00066BCB"/>
    <w:rsid w:val="00074201"/>
    <w:rsid w:val="0007720D"/>
    <w:rsid w:val="000B1BC3"/>
    <w:rsid w:val="000B3F90"/>
    <w:rsid w:val="000D7BD5"/>
    <w:rsid w:val="00117708"/>
    <w:rsid w:val="001A497B"/>
    <w:rsid w:val="001B7A90"/>
    <w:rsid w:val="001C55B7"/>
    <w:rsid w:val="0026492B"/>
    <w:rsid w:val="00281BD8"/>
    <w:rsid w:val="002F0C15"/>
    <w:rsid w:val="002F2CFE"/>
    <w:rsid w:val="00335891"/>
    <w:rsid w:val="00354DE3"/>
    <w:rsid w:val="00365B02"/>
    <w:rsid w:val="00366CD5"/>
    <w:rsid w:val="00394C87"/>
    <w:rsid w:val="003C6BDF"/>
    <w:rsid w:val="003E0B40"/>
    <w:rsid w:val="00432E09"/>
    <w:rsid w:val="00434E3D"/>
    <w:rsid w:val="004621CC"/>
    <w:rsid w:val="004903A8"/>
    <w:rsid w:val="004D2635"/>
    <w:rsid w:val="004F2665"/>
    <w:rsid w:val="004F54EE"/>
    <w:rsid w:val="00517786"/>
    <w:rsid w:val="00525570"/>
    <w:rsid w:val="0055344A"/>
    <w:rsid w:val="005576D6"/>
    <w:rsid w:val="00587578"/>
    <w:rsid w:val="005D6B19"/>
    <w:rsid w:val="00633B60"/>
    <w:rsid w:val="006358BB"/>
    <w:rsid w:val="00637ED3"/>
    <w:rsid w:val="00646DED"/>
    <w:rsid w:val="00664CD0"/>
    <w:rsid w:val="00672F3F"/>
    <w:rsid w:val="00685A5D"/>
    <w:rsid w:val="00687D0C"/>
    <w:rsid w:val="006E0568"/>
    <w:rsid w:val="006E676F"/>
    <w:rsid w:val="00705AF0"/>
    <w:rsid w:val="007064F3"/>
    <w:rsid w:val="00723FC0"/>
    <w:rsid w:val="00726401"/>
    <w:rsid w:val="00740F98"/>
    <w:rsid w:val="0074731A"/>
    <w:rsid w:val="007D4413"/>
    <w:rsid w:val="00873B51"/>
    <w:rsid w:val="0089359C"/>
    <w:rsid w:val="0089535A"/>
    <w:rsid w:val="00895E24"/>
    <w:rsid w:val="00905866"/>
    <w:rsid w:val="00906E5A"/>
    <w:rsid w:val="00984244"/>
    <w:rsid w:val="00A444E2"/>
    <w:rsid w:val="00A5141F"/>
    <w:rsid w:val="00A70D9E"/>
    <w:rsid w:val="00A87083"/>
    <w:rsid w:val="00A96143"/>
    <w:rsid w:val="00AC14E6"/>
    <w:rsid w:val="00B04BD1"/>
    <w:rsid w:val="00B47733"/>
    <w:rsid w:val="00B95D2E"/>
    <w:rsid w:val="00C165EC"/>
    <w:rsid w:val="00C42AF2"/>
    <w:rsid w:val="00C60B0F"/>
    <w:rsid w:val="00C66ABA"/>
    <w:rsid w:val="00CB6CC7"/>
    <w:rsid w:val="00CB7E5C"/>
    <w:rsid w:val="00CD0198"/>
    <w:rsid w:val="00D727C5"/>
    <w:rsid w:val="00DE5FF0"/>
    <w:rsid w:val="00DE63D7"/>
    <w:rsid w:val="00E048E5"/>
    <w:rsid w:val="00E37ED6"/>
    <w:rsid w:val="00E52F10"/>
    <w:rsid w:val="00E53758"/>
    <w:rsid w:val="00E6383B"/>
    <w:rsid w:val="00EB0B77"/>
    <w:rsid w:val="00ED0FA4"/>
    <w:rsid w:val="00ED3683"/>
    <w:rsid w:val="00F0713D"/>
    <w:rsid w:val="00F47A13"/>
    <w:rsid w:val="00F64ADD"/>
    <w:rsid w:val="00F77F4C"/>
    <w:rsid w:val="00F9397C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No Spacing"/>
    <w:uiPriority w:val="1"/>
    <w:qFormat/>
    <w:rsid w:val="00354DE3"/>
    <w:pPr>
      <w:suppressAutoHyphens/>
      <w:spacing w:line="240" w:lineRule="auto"/>
      <w:ind w:firstLine="0"/>
    </w:pPr>
    <w:rPr>
      <w:rFonts w:ascii="Calibri" w:eastAsia="Times New Roman" w:hAnsi="Calibri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4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ody Text"/>
    <w:basedOn w:val="a"/>
    <w:link w:val="ac"/>
    <w:uiPriority w:val="99"/>
    <w:rsid w:val="00687D0C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687D0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1A497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bidi="ru-RU"/>
    </w:rPr>
  </w:style>
  <w:style w:type="character" w:customStyle="1" w:styleId="WW8Num3z2">
    <w:name w:val="WW8Num3z2"/>
    <w:rsid w:val="004903A8"/>
    <w:rPr>
      <w:rFonts w:ascii="Wingdings" w:hAnsi="Wingdings"/>
    </w:rPr>
  </w:style>
  <w:style w:type="paragraph" w:customStyle="1" w:styleId="21">
    <w:name w:val="Основной текст с отступом 21"/>
    <w:basedOn w:val="a"/>
    <w:rsid w:val="00CD0198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B0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4B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No Spacing"/>
    <w:uiPriority w:val="1"/>
    <w:qFormat/>
    <w:rsid w:val="00354DE3"/>
    <w:pPr>
      <w:suppressAutoHyphens/>
      <w:spacing w:line="240" w:lineRule="auto"/>
      <w:ind w:firstLine="0"/>
    </w:pPr>
    <w:rPr>
      <w:rFonts w:ascii="Calibri" w:eastAsia="Times New Roman" w:hAnsi="Calibri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4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ody Text"/>
    <w:basedOn w:val="a"/>
    <w:link w:val="ac"/>
    <w:uiPriority w:val="99"/>
    <w:rsid w:val="00687D0C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687D0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1A497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bidi="ru-RU"/>
    </w:rPr>
  </w:style>
  <w:style w:type="character" w:customStyle="1" w:styleId="WW8Num3z2">
    <w:name w:val="WW8Num3z2"/>
    <w:rsid w:val="004903A8"/>
    <w:rPr>
      <w:rFonts w:ascii="Wingdings" w:hAnsi="Wingdings"/>
    </w:rPr>
  </w:style>
  <w:style w:type="paragraph" w:customStyle="1" w:styleId="21">
    <w:name w:val="Основной текст с отступом 21"/>
    <w:basedOn w:val="a"/>
    <w:rsid w:val="00CD0198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BD14-55BB-40B2-8CFA-E6D90C4B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4581</Words>
  <Characters>26116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40</cp:revision>
  <cp:lastPrinted>2021-02-24T13:45:00Z</cp:lastPrinted>
  <dcterms:created xsi:type="dcterms:W3CDTF">2020-05-18T07:37:00Z</dcterms:created>
  <dcterms:modified xsi:type="dcterms:W3CDTF">2021-02-27T10:00:00Z</dcterms:modified>
</cp:coreProperties>
</file>